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6A391" w14:textId="77777777" w:rsidR="007779D6" w:rsidRDefault="007779D6" w:rsidP="007779D6">
      <w:pPr>
        <w:pStyle w:val="Heading1"/>
        <w:spacing w:after="0"/>
      </w:pPr>
      <w:r>
        <w:t xml:space="preserve">Kentucky Assistive Technology Loan Corporation </w:t>
      </w:r>
      <w:r>
        <w:rPr>
          <w:sz w:val="32"/>
        </w:rPr>
        <w:t>(K.A.T.L.C.)</w:t>
      </w:r>
    </w:p>
    <w:p w14:paraId="742DBEA0" w14:textId="77777777" w:rsidR="007779D6" w:rsidRDefault="007779D6" w:rsidP="007779D6">
      <w:pPr>
        <w:pStyle w:val="Heading2"/>
        <w:jc w:val="center"/>
      </w:pPr>
      <w:r>
        <w:t>Board of Directors Meeting Minutes</w:t>
      </w:r>
    </w:p>
    <w:p w14:paraId="19F6EEDF" w14:textId="1579AB2B" w:rsidR="007779D6" w:rsidRDefault="00463CAF" w:rsidP="007779D6">
      <w:pPr>
        <w:spacing w:after="0"/>
        <w:jc w:val="center"/>
      </w:pPr>
      <w:r>
        <w:t>September</w:t>
      </w:r>
      <w:r w:rsidR="007A1871">
        <w:t xml:space="preserve"> 1</w:t>
      </w:r>
      <w:r>
        <w:t>7</w:t>
      </w:r>
      <w:r w:rsidR="00843F6C">
        <w:t>, 2025</w:t>
      </w:r>
    </w:p>
    <w:p w14:paraId="3136A679" w14:textId="3C80C57E" w:rsidR="007779D6" w:rsidRDefault="007779D6" w:rsidP="007779D6">
      <w:pPr>
        <w:jc w:val="center"/>
      </w:pPr>
      <w:r>
        <w:t>Zoom Or In</w:t>
      </w:r>
      <w:r w:rsidR="007A1871">
        <w:t>-</w:t>
      </w:r>
      <w:r>
        <w:t>Person at Mayo-Underwood Building Frankfort KY</w:t>
      </w:r>
    </w:p>
    <w:p w14:paraId="189D320C" w14:textId="3B0E8338" w:rsidR="007779D6" w:rsidRDefault="007779D6" w:rsidP="007779D6">
      <w:pPr>
        <w:pStyle w:val="Heading3"/>
      </w:pPr>
      <w:r>
        <w:t>Members Present</w:t>
      </w:r>
      <w:r w:rsidR="00500667">
        <w:t xml:space="preserve"> </w:t>
      </w:r>
    </w:p>
    <w:p w14:paraId="6C828D94" w14:textId="02088DE7" w:rsidR="00500667" w:rsidRPr="00500667" w:rsidRDefault="00B21F56" w:rsidP="00500667">
      <w:r>
        <w:t xml:space="preserve">Alexander Ansley, </w:t>
      </w:r>
      <w:r w:rsidR="00E1783B">
        <w:t>Leah Dozer, Keith Hosey, Car</w:t>
      </w:r>
      <w:r>
        <w:t>r</w:t>
      </w:r>
      <w:r w:rsidR="00E1783B">
        <w:t xml:space="preserve">issa Johnson, Chris Lindsey, Shari “George” </w:t>
      </w:r>
      <w:proofErr w:type="spellStart"/>
      <w:r w:rsidR="00E1783B">
        <w:t>Polur</w:t>
      </w:r>
      <w:proofErr w:type="spellEnd"/>
      <w:r>
        <w:t xml:space="preserve"> and </w:t>
      </w:r>
      <w:r w:rsidR="00AD1D7A">
        <w:t>Sandra Williams</w:t>
      </w:r>
    </w:p>
    <w:p w14:paraId="46D1FAB5" w14:textId="77777777" w:rsidR="007779D6" w:rsidRDefault="007779D6" w:rsidP="007779D6">
      <w:pPr>
        <w:pStyle w:val="Heading3"/>
      </w:pPr>
      <w:r>
        <w:t>Member Absent</w:t>
      </w:r>
    </w:p>
    <w:p w14:paraId="0B6BAC77" w14:textId="0F823BEE" w:rsidR="00AD1D7A" w:rsidRPr="00AD1D7A" w:rsidRDefault="00AD1D7A" w:rsidP="00AD1D7A">
      <w:r>
        <w:t>None</w:t>
      </w:r>
    </w:p>
    <w:p w14:paraId="0BC3F247" w14:textId="77777777" w:rsidR="007779D6" w:rsidRDefault="007779D6" w:rsidP="007779D6">
      <w:pPr>
        <w:pStyle w:val="Heading3"/>
      </w:pPr>
      <w:r>
        <w:t>Guest Present</w:t>
      </w:r>
    </w:p>
    <w:p w14:paraId="0459AE18" w14:textId="5AE12145" w:rsidR="00AD1D7A" w:rsidRPr="00AD1D7A" w:rsidRDefault="00B21F56" w:rsidP="00AD1D7A">
      <w:r>
        <w:t>Tiffanie Caristo, Office of Vocational Rehabilitation</w:t>
      </w:r>
    </w:p>
    <w:p w14:paraId="5D6F17B4" w14:textId="77777777" w:rsidR="007779D6" w:rsidRDefault="007779D6" w:rsidP="007779D6">
      <w:pPr>
        <w:pStyle w:val="Heading3"/>
      </w:pPr>
      <w:r>
        <w:t>Interpreters Present</w:t>
      </w:r>
    </w:p>
    <w:p w14:paraId="523ECCC0" w14:textId="08681F32" w:rsidR="00A56BF5" w:rsidRPr="00A56BF5" w:rsidRDefault="00A56BF5" w:rsidP="00A56BF5">
      <w:r>
        <w:t>None</w:t>
      </w:r>
    </w:p>
    <w:p w14:paraId="6F57ADF6" w14:textId="77777777" w:rsidR="007779D6" w:rsidRDefault="007779D6" w:rsidP="007779D6">
      <w:pPr>
        <w:pStyle w:val="Heading3"/>
      </w:pPr>
      <w:r>
        <w:t>Staff Present</w:t>
      </w:r>
    </w:p>
    <w:p w14:paraId="11B996A7" w14:textId="409E8913" w:rsidR="007779D6" w:rsidRDefault="007779D6" w:rsidP="007779D6">
      <w:r>
        <w:t>Brooke McDaniel</w:t>
      </w:r>
      <w:r w:rsidR="00B21F56">
        <w:t xml:space="preserve"> and</w:t>
      </w:r>
      <w:r>
        <w:t xml:space="preserve"> Sarah Richardson</w:t>
      </w:r>
    </w:p>
    <w:p w14:paraId="17D547E2" w14:textId="77777777" w:rsidR="007779D6" w:rsidRDefault="007779D6" w:rsidP="007779D6">
      <w:pPr>
        <w:pStyle w:val="Heading3"/>
      </w:pPr>
      <w:r>
        <w:t>Call to Order</w:t>
      </w:r>
    </w:p>
    <w:p w14:paraId="6C3359F4" w14:textId="39330803" w:rsidR="007779D6" w:rsidRDefault="007779D6" w:rsidP="007779D6">
      <w:r>
        <w:t xml:space="preserve">Meeting called to order by Chair, </w:t>
      </w:r>
      <w:r w:rsidR="00A23095">
        <w:t>Leah Dozer</w:t>
      </w:r>
      <w:r>
        <w:t>, at 10:0</w:t>
      </w:r>
      <w:r w:rsidR="00A23095">
        <w:t>8</w:t>
      </w:r>
      <w:r>
        <w:t xml:space="preserve"> a.m. and introductions made.</w:t>
      </w:r>
    </w:p>
    <w:p w14:paraId="090ECFF8" w14:textId="474E5953" w:rsidR="007779D6" w:rsidRDefault="007779D6" w:rsidP="007779D6">
      <w:pPr>
        <w:pStyle w:val="Heading3"/>
      </w:pPr>
      <w:r>
        <w:t xml:space="preserve">Approval of </w:t>
      </w:r>
      <w:r w:rsidR="00BB053D">
        <w:t>June 18</w:t>
      </w:r>
      <w:r w:rsidR="00764228">
        <w:t>, 2025</w:t>
      </w:r>
      <w:r>
        <w:t>, Meeting Minutes</w:t>
      </w:r>
    </w:p>
    <w:p w14:paraId="71C72D0B" w14:textId="09742B43" w:rsidR="00BB053D" w:rsidRDefault="00BB053D" w:rsidP="007779D6">
      <w:r>
        <w:t xml:space="preserve">Shari “George” </w:t>
      </w:r>
      <w:proofErr w:type="spellStart"/>
      <w:r>
        <w:t>Polur</w:t>
      </w:r>
      <w:proofErr w:type="spellEnd"/>
      <w:r>
        <w:t xml:space="preserve"> made a recommendation </w:t>
      </w:r>
      <w:r w:rsidR="00284A40">
        <w:t>of correction, changing “</w:t>
      </w:r>
      <w:r w:rsidR="00686240">
        <w:t xml:space="preserve">elder law attorneys” to “optimal aging” </w:t>
      </w:r>
      <w:r w:rsidR="00B21F56">
        <w:t>regarding</w:t>
      </w:r>
      <w:r w:rsidR="00686240">
        <w:t xml:space="preserve"> the Trager Institute conference</w:t>
      </w:r>
      <w:r w:rsidR="00B21F56">
        <w:t>.</w:t>
      </w:r>
    </w:p>
    <w:p w14:paraId="184D06FB" w14:textId="20153040" w:rsidR="007779D6" w:rsidRDefault="007779D6" w:rsidP="007779D6">
      <w:r>
        <w:t xml:space="preserve">Motion to approve the </w:t>
      </w:r>
      <w:r w:rsidR="003C4623">
        <w:t>June 18, 2025</w:t>
      </w:r>
      <w:r w:rsidR="00E42204">
        <w:t>,</w:t>
      </w:r>
      <w:r>
        <w:t xml:space="preserve"> minutes</w:t>
      </w:r>
      <w:r w:rsidR="003C4623">
        <w:t xml:space="preserve"> with correction,</w:t>
      </w:r>
      <w:r>
        <w:t xml:space="preserve"> made by</w:t>
      </w:r>
      <w:r w:rsidR="00764228">
        <w:t xml:space="preserve"> Ca</w:t>
      </w:r>
      <w:r w:rsidR="00612252">
        <w:t>r</w:t>
      </w:r>
      <w:r w:rsidR="00764228">
        <w:t>rissa Johnson</w:t>
      </w:r>
      <w:r>
        <w:t xml:space="preserve">, second by </w:t>
      </w:r>
      <w:r w:rsidR="00E42204">
        <w:t>Chris Lindsey</w:t>
      </w:r>
      <w:r>
        <w:t>.  Motion carried.</w:t>
      </w:r>
    </w:p>
    <w:p w14:paraId="5E119343" w14:textId="77777777" w:rsidR="007779D6" w:rsidRPr="001A5DF0" w:rsidRDefault="007779D6" w:rsidP="007779D6">
      <w:pPr>
        <w:pStyle w:val="Heading3"/>
      </w:pPr>
      <w:r w:rsidRPr="001A5DF0">
        <w:t>Program Director and Administrative Agency Reports</w:t>
      </w:r>
    </w:p>
    <w:p w14:paraId="5ECE847F" w14:textId="6C625A24" w:rsidR="007779D6" w:rsidRPr="001A5DF0" w:rsidRDefault="007779D6" w:rsidP="007779D6">
      <w:r w:rsidRPr="001A5DF0">
        <w:t xml:space="preserve">Sarah Richardson reported as of </w:t>
      </w:r>
      <w:r w:rsidR="00974B56">
        <w:t>August</w:t>
      </w:r>
      <w:r w:rsidR="00D45C7B">
        <w:t xml:space="preserve"> 1</w:t>
      </w:r>
      <w:r w:rsidRPr="001A5DF0">
        <w:t>, 202</w:t>
      </w:r>
      <w:r w:rsidR="00D45C7B">
        <w:t>5</w:t>
      </w:r>
      <w:r w:rsidRPr="001A5DF0">
        <w:t xml:space="preserve">, there </w:t>
      </w:r>
      <w:r w:rsidR="00FF7057" w:rsidRPr="001A5DF0">
        <w:t xml:space="preserve">is </w:t>
      </w:r>
      <w:r w:rsidR="00D45C7B">
        <w:t xml:space="preserve">one </w:t>
      </w:r>
      <w:r w:rsidRPr="001A5DF0">
        <w:t>outstanding loan with Fifth Third Bank for a total of $</w:t>
      </w:r>
      <w:r w:rsidR="00974B56">
        <w:t>692.01</w:t>
      </w:r>
      <w:r w:rsidRPr="001A5DF0">
        <w:t>.</w:t>
      </w:r>
    </w:p>
    <w:p w14:paraId="33BDE4AA" w14:textId="77777777" w:rsidR="007779D6" w:rsidRPr="001A5DF0" w:rsidRDefault="007779D6" w:rsidP="007779D6">
      <w:pPr>
        <w:keepNext/>
        <w:keepLines/>
        <w:spacing w:before="40" w:after="0"/>
        <w:outlineLvl w:val="3"/>
        <w:rPr>
          <w:rFonts w:eastAsiaTheme="majorEastAsia" w:cstheme="majorBidi"/>
          <w:bCs/>
          <w:iCs/>
          <w:sz w:val="26"/>
        </w:rPr>
      </w:pPr>
      <w:r w:rsidRPr="001A5DF0">
        <w:rPr>
          <w:rFonts w:eastAsiaTheme="majorEastAsia" w:cstheme="majorBidi"/>
          <w:bCs/>
          <w:iCs/>
          <w:sz w:val="26"/>
        </w:rPr>
        <w:lastRenderedPageBreak/>
        <w:t>The below table shows the outstanding loans by the year of maturity.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05"/>
        <w:gridCol w:w="2880"/>
      </w:tblGrid>
      <w:tr w:rsidR="007779D6" w:rsidRPr="001A5DF0" w14:paraId="4389213A" w14:textId="77777777" w:rsidTr="007779D6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FA1026" w14:textId="77777777" w:rsidR="007779D6" w:rsidRPr="001A5DF0" w:rsidRDefault="007779D6">
            <w:pPr>
              <w:spacing w:before="120" w:after="120"/>
              <w:jc w:val="center"/>
              <w:rPr>
                <w:rFonts w:cs="Arial"/>
                <w:b/>
              </w:rPr>
            </w:pPr>
            <w:r w:rsidRPr="001A5DF0">
              <w:rPr>
                <w:rFonts w:cs="Arial"/>
                <w:b/>
              </w:rPr>
              <w:t>Year of Maturity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4A32BC" w14:textId="77777777" w:rsidR="007779D6" w:rsidRPr="001A5DF0" w:rsidRDefault="007779D6">
            <w:pPr>
              <w:spacing w:before="120" w:after="120"/>
              <w:jc w:val="center"/>
              <w:rPr>
                <w:rFonts w:cs="Arial"/>
                <w:b/>
              </w:rPr>
            </w:pPr>
            <w:r w:rsidRPr="001A5DF0">
              <w:rPr>
                <w:rFonts w:cs="Arial"/>
                <w:b/>
              </w:rPr>
              <w:t>Number of Outstanding Loans</w:t>
            </w:r>
          </w:p>
        </w:tc>
      </w:tr>
      <w:tr w:rsidR="007779D6" w:rsidRPr="001A5DF0" w14:paraId="29C10B57" w14:textId="77777777" w:rsidTr="007779D6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3052" w14:textId="77777777" w:rsidR="007779D6" w:rsidRPr="001A5DF0" w:rsidRDefault="007779D6">
            <w:pPr>
              <w:spacing w:before="120" w:after="120"/>
              <w:jc w:val="right"/>
              <w:rPr>
                <w:rFonts w:cs="Arial"/>
              </w:rPr>
            </w:pPr>
            <w:r w:rsidRPr="001A5DF0">
              <w:rPr>
                <w:rFonts w:cs="Arial"/>
              </w:rPr>
              <w:t>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768E" w14:textId="77777777" w:rsidR="007779D6" w:rsidRPr="001A5DF0" w:rsidRDefault="007779D6">
            <w:pPr>
              <w:spacing w:before="120" w:after="120"/>
              <w:ind w:left="162"/>
              <w:jc w:val="right"/>
              <w:rPr>
                <w:rFonts w:cs="Arial"/>
              </w:rPr>
            </w:pPr>
            <w:r w:rsidRPr="001A5DF0">
              <w:rPr>
                <w:rFonts w:cs="Arial"/>
              </w:rPr>
              <w:t>1</w:t>
            </w:r>
          </w:p>
        </w:tc>
      </w:tr>
    </w:tbl>
    <w:p w14:paraId="4BFF5712" w14:textId="77777777" w:rsidR="007779D6" w:rsidRPr="00267CB2" w:rsidRDefault="007779D6" w:rsidP="007779D6">
      <w:pPr>
        <w:keepNext/>
        <w:keepLines/>
        <w:spacing w:before="120" w:after="0"/>
        <w:outlineLvl w:val="2"/>
        <w:rPr>
          <w:rFonts w:eastAsiaTheme="majorEastAsia" w:cstheme="majorBidi"/>
          <w:b/>
          <w:color w:val="0046AF"/>
          <w:sz w:val="28"/>
          <w:szCs w:val="24"/>
        </w:rPr>
      </w:pPr>
      <w:r w:rsidRPr="00267CB2">
        <w:rPr>
          <w:rFonts w:eastAsiaTheme="majorEastAsia" w:cstheme="majorBidi"/>
          <w:b/>
          <w:color w:val="0046AF"/>
          <w:sz w:val="28"/>
          <w:szCs w:val="24"/>
        </w:rPr>
        <w:t>Financial Reports</w:t>
      </w:r>
    </w:p>
    <w:p w14:paraId="57AF755B" w14:textId="28595FCC" w:rsidR="007779D6" w:rsidRPr="00267CB2" w:rsidRDefault="007779D6" w:rsidP="007779D6">
      <w:r w:rsidRPr="00267CB2">
        <w:t>The 5/3 Securities report was presented showing the interest earned.</w:t>
      </w:r>
    </w:p>
    <w:p w14:paraId="0136070B" w14:textId="77777777" w:rsidR="007779D6" w:rsidRPr="00E21221" w:rsidRDefault="007779D6" w:rsidP="007779D6">
      <w:pPr>
        <w:pStyle w:val="Heading3"/>
      </w:pPr>
      <w:r w:rsidRPr="00E21221">
        <w:t>Appalachian Assistive Technology Loan Fund (AATLF)</w:t>
      </w:r>
    </w:p>
    <w:p w14:paraId="10B8E274" w14:textId="0FCEDDE8" w:rsidR="007779D6" w:rsidRDefault="007779D6" w:rsidP="007779D6">
      <w:r w:rsidRPr="00E21221">
        <w:t xml:space="preserve">Sarah Richardson </w:t>
      </w:r>
      <w:r w:rsidR="00A36068" w:rsidRPr="00E21221">
        <w:t xml:space="preserve">reviewed the </w:t>
      </w:r>
      <w:r w:rsidR="001A6161" w:rsidRPr="00E21221">
        <w:t>applications and status of the applications.</w:t>
      </w:r>
      <w:r w:rsidRPr="00E21221">
        <w:t xml:space="preserve">  </w:t>
      </w:r>
      <w:r w:rsidR="00B344CB" w:rsidRPr="00E21221">
        <w:t>Most of</w:t>
      </w:r>
      <w:r w:rsidRPr="00E21221">
        <w:t xml:space="preserve"> the applications and approved loans have been for hearing aids.</w:t>
      </w:r>
      <w:r w:rsidR="00317D50">
        <w:t xml:space="preserve"> Discussions were had</w:t>
      </w:r>
      <w:r w:rsidR="003B7512">
        <w:t xml:space="preserve"> </w:t>
      </w:r>
      <w:r w:rsidR="00317D50">
        <w:t>regarding the processing times</w:t>
      </w:r>
      <w:r w:rsidR="003B7512">
        <w:t xml:space="preserve"> and various scenarios that may impact the application timeline.</w:t>
      </w:r>
    </w:p>
    <w:p w14:paraId="61EF505C" w14:textId="1A1B9B31" w:rsidR="007D5F47" w:rsidRPr="00E21221" w:rsidRDefault="007D5F47" w:rsidP="007779D6">
      <w:r>
        <w:t xml:space="preserve">Sarah reported to the board regarding a meeting held with OVR leadership </w:t>
      </w:r>
      <w:r w:rsidR="00567D7D">
        <w:t xml:space="preserve">and AATLF. AATLF is planning to separate from the Pennsylvania </w:t>
      </w:r>
      <w:r w:rsidR="003A274B">
        <w:t xml:space="preserve">Assistive </w:t>
      </w:r>
      <w:r w:rsidR="006F01CD">
        <w:t>Technology</w:t>
      </w:r>
      <w:r w:rsidR="007E1688">
        <w:t xml:space="preserve"> Foundation (PATF) </w:t>
      </w:r>
      <w:r w:rsidR="005714D2">
        <w:t xml:space="preserve">to become their own non-profit </w:t>
      </w:r>
      <w:r w:rsidR="007E1688">
        <w:t xml:space="preserve">in </w:t>
      </w:r>
      <w:r w:rsidR="00B21F56">
        <w:t>June 2026 and</w:t>
      </w:r>
      <w:r w:rsidR="007E1688">
        <w:t xml:space="preserve"> have requested </w:t>
      </w:r>
      <w:r w:rsidR="005714D2">
        <w:t xml:space="preserve">loan capital from KATLC. </w:t>
      </w:r>
      <w:r w:rsidR="00FC67AF">
        <w:t xml:space="preserve">AATLF has also applied for </w:t>
      </w:r>
      <w:r w:rsidR="00234F49">
        <w:t xml:space="preserve">Community Development Financial Institutions </w:t>
      </w:r>
      <w:r w:rsidR="00BE08B0">
        <w:t xml:space="preserve">(CDFI) funding to cover operating expenses of the program. </w:t>
      </w:r>
      <w:r w:rsidR="00780565">
        <w:t xml:space="preserve">Sarah informed the board that </w:t>
      </w:r>
      <w:r w:rsidR="005A190B">
        <w:t>OVR</w:t>
      </w:r>
      <w:r w:rsidR="00780565">
        <w:t xml:space="preserve"> is in an agreement with AATLF through June 2026.</w:t>
      </w:r>
    </w:p>
    <w:p w14:paraId="29872555" w14:textId="77777777" w:rsidR="007779D6" w:rsidRPr="00F173F1" w:rsidRDefault="007779D6" w:rsidP="007779D6">
      <w:pPr>
        <w:pStyle w:val="Heading3"/>
      </w:pPr>
      <w:r w:rsidRPr="00F173F1">
        <w:t>Lending Partner</w:t>
      </w:r>
    </w:p>
    <w:p w14:paraId="40B000A3" w14:textId="6A5A9F9A" w:rsidR="007779D6" w:rsidRPr="00D72789" w:rsidRDefault="007779D6" w:rsidP="007779D6">
      <w:r w:rsidRPr="00F173F1">
        <w:t xml:space="preserve">Sarah Richardson </w:t>
      </w:r>
      <w:r w:rsidR="00767CD6">
        <w:t xml:space="preserve">is working with a financial institution. </w:t>
      </w:r>
      <w:r w:rsidR="0068723F">
        <w:t>Documents have been sent to the financial institution</w:t>
      </w:r>
      <w:r w:rsidR="00B21F56">
        <w:t>’</w:t>
      </w:r>
      <w:r w:rsidR="0068723F">
        <w:t xml:space="preserve">s Executive Committee for </w:t>
      </w:r>
      <w:r w:rsidR="00B21F56">
        <w:t>review and</w:t>
      </w:r>
      <w:r w:rsidR="0068723F">
        <w:t xml:space="preserve"> will then be sent to the Board of Directors. </w:t>
      </w:r>
      <w:r w:rsidR="00D468E0">
        <w:t xml:space="preserve">Sarah explained timelines and various scenarios </w:t>
      </w:r>
      <w:r w:rsidR="00AD7C5C">
        <w:t xml:space="preserve">for next steps </w:t>
      </w:r>
      <w:r w:rsidR="00D468E0">
        <w:t xml:space="preserve">if/when </w:t>
      </w:r>
      <w:r w:rsidR="00AD7C5C">
        <w:t>a lending partnership is made.</w:t>
      </w:r>
    </w:p>
    <w:p w14:paraId="3367EEEF" w14:textId="77777777" w:rsidR="007779D6" w:rsidRDefault="007779D6" w:rsidP="007779D6">
      <w:pPr>
        <w:keepNext/>
        <w:keepLines/>
        <w:spacing w:before="120" w:after="0"/>
        <w:outlineLvl w:val="2"/>
        <w:rPr>
          <w:rFonts w:eastAsiaTheme="majorEastAsia" w:cstheme="majorBidi"/>
          <w:b/>
          <w:color w:val="0046AF"/>
          <w:sz w:val="28"/>
          <w:szCs w:val="24"/>
        </w:rPr>
      </w:pPr>
      <w:r>
        <w:rPr>
          <w:rFonts w:eastAsiaTheme="majorEastAsia" w:cstheme="majorBidi"/>
          <w:b/>
          <w:color w:val="0046AF"/>
          <w:sz w:val="28"/>
          <w:szCs w:val="24"/>
        </w:rPr>
        <w:t>Next meeting Date and Location</w:t>
      </w:r>
    </w:p>
    <w:p w14:paraId="354620D1" w14:textId="77B465AF" w:rsidR="007779D6" w:rsidRDefault="007779D6" w:rsidP="007779D6">
      <w:pPr>
        <w:spacing w:after="0"/>
        <w:rPr>
          <w:bCs/>
        </w:rPr>
      </w:pPr>
      <w:r>
        <w:rPr>
          <w:bCs/>
        </w:rPr>
        <w:t xml:space="preserve">Wednesday, </w:t>
      </w:r>
      <w:r w:rsidR="00A83653">
        <w:rPr>
          <w:bCs/>
        </w:rPr>
        <w:t>December 17</w:t>
      </w:r>
      <w:r w:rsidR="00FB38E1">
        <w:rPr>
          <w:bCs/>
        </w:rPr>
        <w:t>, 2025</w:t>
      </w:r>
    </w:p>
    <w:p w14:paraId="5E65B6AC" w14:textId="4D1DF3C4" w:rsidR="007779D6" w:rsidRDefault="007779D6" w:rsidP="007779D6">
      <w:pPr>
        <w:spacing w:after="0"/>
        <w:rPr>
          <w:bCs/>
        </w:rPr>
      </w:pPr>
      <w:r>
        <w:rPr>
          <w:bCs/>
        </w:rPr>
        <w:t>Zoom Or In</w:t>
      </w:r>
      <w:r w:rsidR="00A83653">
        <w:rPr>
          <w:bCs/>
        </w:rPr>
        <w:t>-</w:t>
      </w:r>
      <w:r>
        <w:rPr>
          <w:bCs/>
        </w:rPr>
        <w:t>Person</w:t>
      </w:r>
    </w:p>
    <w:p w14:paraId="7F1DC447" w14:textId="77777777" w:rsidR="007779D6" w:rsidRDefault="007779D6" w:rsidP="007779D6">
      <w:pPr>
        <w:spacing w:after="0"/>
        <w:rPr>
          <w:bCs/>
        </w:rPr>
      </w:pPr>
      <w:r>
        <w:rPr>
          <w:bCs/>
        </w:rPr>
        <w:t>10:00 a.m. to 11:30 a.m. ET</w:t>
      </w:r>
    </w:p>
    <w:p w14:paraId="33FFCD95" w14:textId="77777777" w:rsidR="007779D6" w:rsidRDefault="007779D6" w:rsidP="007779D6">
      <w:pPr>
        <w:keepNext/>
        <w:keepLines/>
        <w:spacing w:before="120" w:after="0"/>
        <w:outlineLvl w:val="2"/>
        <w:rPr>
          <w:rFonts w:eastAsiaTheme="majorEastAsia" w:cstheme="majorBidi"/>
          <w:b/>
          <w:color w:val="0046AF"/>
          <w:sz w:val="28"/>
          <w:szCs w:val="24"/>
        </w:rPr>
      </w:pPr>
      <w:r>
        <w:rPr>
          <w:rFonts w:eastAsiaTheme="majorEastAsia" w:cstheme="majorBidi"/>
          <w:b/>
          <w:color w:val="0046AF"/>
          <w:sz w:val="28"/>
          <w:szCs w:val="24"/>
        </w:rPr>
        <w:t>Motion to Adjourn</w:t>
      </w:r>
    </w:p>
    <w:p w14:paraId="4436A919" w14:textId="31A9C3BE" w:rsidR="00A23D32" w:rsidRPr="00A23D32" w:rsidRDefault="007779D6" w:rsidP="00A23D32">
      <w:pPr>
        <w:rPr>
          <w:bCs/>
        </w:rPr>
      </w:pPr>
      <w:r>
        <w:rPr>
          <w:bCs/>
        </w:rPr>
        <w:t xml:space="preserve">Motion to adjourn the meeting was made by </w:t>
      </w:r>
      <w:r w:rsidR="006B5F3D">
        <w:rPr>
          <w:bCs/>
        </w:rPr>
        <w:t>Keith Hosey</w:t>
      </w:r>
      <w:r>
        <w:rPr>
          <w:bCs/>
        </w:rPr>
        <w:t>,</w:t>
      </w:r>
      <w:r w:rsidR="006B0CB8">
        <w:rPr>
          <w:bCs/>
        </w:rPr>
        <w:t xml:space="preserve"> second by </w:t>
      </w:r>
      <w:r w:rsidR="006B5F3D">
        <w:rPr>
          <w:bCs/>
        </w:rPr>
        <w:t>Ca</w:t>
      </w:r>
      <w:r w:rsidR="00B21F56">
        <w:rPr>
          <w:bCs/>
        </w:rPr>
        <w:t>r</w:t>
      </w:r>
      <w:r w:rsidR="006B5F3D">
        <w:rPr>
          <w:bCs/>
        </w:rPr>
        <w:t>rissa Johnson</w:t>
      </w:r>
      <w:r>
        <w:rPr>
          <w:bCs/>
        </w:rPr>
        <w:t xml:space="preserve">.  Motion carried.  Meeting adjourned at </w:t>
      </w:r>
      <w:r w:rsidR="006B5F3D">
        <w:rPr>
          <w:bCs/>
        </w:rPr>
        <w:t>11:14</w:t>
      </w:r>
      <w:r>
        <w:rPr>
          <w:bCs/>
        </w:rPr>
        <w:t xml:space="preserve"> a.m.</w:t>
      </w:r>
    </w:p>
    <w:sectPr w:rsidR="00A23D32" w:rsidRPr="00A23D3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6C7C2" w14:textId="77777777" w:rsidR="00415298" w:rsidRDefault="00415298" w:rsidP="0001328C">
      <w:pPr>
        <w:spacing w:after="0" w:line="240" w:lineRule="auto"/>
      </w:pPr>
      <w:r>
        <w:separator/>
      </w:r>
    </w:p>
  </w:endnote>
  <w:endnote w:type="continuationSeparator" w:id="0">
    <w:p w14:paraId="475BC9E4" w14:textId="77777777" w:rsidR="00415298" w:rsidRDefault="00415298" w:rsidP="00013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442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71648CE" w14:textId="2D75FE47" w:rsidR="004E6000" w:rsidRDefault="004E6000" w:rsidP="004E600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951FCF2" w14:textId="77777777" w:rsidR="004E6000" w:rsidRDefault="004E6000" w:rsidP="004E600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788A5" w14:textId="77777777" w:rsidR="00415298" w:rsidRDefault="00415298" w:rsidP="0001328C">
      <w:pPr>
        <w:spacing w:after="0" w:line="240" w:lineRule="auto"/>
      </w:pPr>
      <w:r>
        <w:separator/>
      </w:r>
    </w:p>
  </w:footnote>
  <w:footnote w:type="continuationSeparator" w:id="0">
    <w:p w14:paraId="57CC641E" w14:textId="77777777" w:rsidR="00415298" w:rsidRDefault="00415298" w:rsidP="000132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D6"/>
    <w:rsid w:val="00003DBD"/>
    <w:rsid w:val="0001328C"/>
    <w:rsid w:val="000445BA"/>
    <w:rsid w:val="00050890"/>
    <w:rsid w:val="00060E91"/>
    <w:rsid w:val="000976D4"/>
    <w:rsid w:val="000A0B1E"/>
    <w:rsid w:val="000D217E"/>
    <w:rsid w:val="000E4461"/>
    <w:rsid w:val="000E6B1C"/>
    <w:rsid w:val="000F21F3"/>
    <w:rsid w:val="000F4479"/>
    <w:rsid w:val="001038E3"/>
    <w:rsid w:val="00105969"/>
    <w:rsid w:val="0011056E"/>
    <w:rsid w:val="00113C3E"/>
    <w:rsid w:val="001327D5"/>
    <w:rsid w:val="00143486"/>
    <w:rsid w:val="00151E5E"/>
    <w:rsid w:val="00164479"/>
    <w:rsid w:val="00174547"/>
    <w:rsid w:val="00184456"/>
    <w:rsid w:val="0018584D"/>
    <w:rsid w:val="001A49B8"/>
    <w:rsid w:val="001A5DF0"/>
    <w:rsid w:val="001A6161"/>
    <w:rsid w:val="001D0CBE"/>
    <w:rsid w:val="001D3B42"/>
    <w:rsid w:val="001E685B"/>
    <w:rsid w:val="001F681A"/>
    <w:rsid w:val="002123B4"/>
    <w:rsid w:val="00221060"/>
    <w:rsid w:val="00234F49"/>
    <w:rsid w:val="00267CB2"/>
    <w:rsid w:val="002763DF"/>
    <w:rsid w:val="00284981"/>
    <w:rsid w:val="00284A40"/>
    <w:rsid w:val="002921BA"/>
    <w:rsid w:val="002A4AA7"/>
    <w:rsid w:val="002B20ED"/>
    <w:rsid w:val="002C1BA0"/>
    <w:rsid w:val="002C49CF"/>
    <w:rsid w:val="002D6F22"/>
    <w:rsid w:val="002E2D8F"/>
    <w:rsid w:val="002F0CDE"/>
    <w:rsid w:val="002F266F"/>
    <w:rsid w:val="002F2CE4"/>
    <w:rsid w:val="00317D50"/>
    <w:rsid w:val="00350AC9"/>
    <w:rsid w:val="00357A53"/>
    <w:rsid w:val="00372EA4"/>
    <w:rsid w:val="0038107B"/>
    <w:rsid w:val="003970C0"/>
    <w:rsid w:val="003A274B"/>
    <w:rsid w:val="003B7512"/>
    <w:rsid w:val="003C4623"/>
    <w:rsid w:val="003D1B5D"/>
    <w:rsid w:val="00407553"/>
    <w:rsid w:val="00415298"/>
    <w:rsid w:val="00420977"/>
    <w:rsid w:val="004401C0"/>
    <w:rsid w:val="00445A0F"/>
    <w:rsid w:val="00463CAF"/>
    <w:rsid w:val="004925F5"/>
    <w:rsid w:val="004938F5"/>
    <w:rsid w:val="0049674D"/>
    <w:rsid w:val="004D4976"/>
    <w:rsid w:val="004E6000"/>
    <w:rsid w:val="00500667"/>
    <w:rsid w:val="00511400"/>
    <w:rsid w:val="0054002C"/>
    <w:rsid w:val="00545158"/>
    <w:rsid w:val="00551501"/>
    <w:rsid w:val="00562679"/>
    <w:rsid w:val="00567D7D"/>
    <w:rsid w:val="005714D2"/>
    <w:rsid w:val="005941FC"/>
    <w:rsid w:val="005A190B"/>
    <w:rsid w:val="005B577F"/>
    <w:rsid w:val="005B7D38"/>
    <w:rsid w:val="005F4486"/>
    <w:rsid w:val="00612252"/>
    <w:rsid w:val="00616287"/>
    <w:rsid w:val="00620CEC"/>
    <w:rsid w:val="00637CB6"/>
    <w:rsid w:val="00652657"/>
    <w:rsid w:val="00656F53"/>
    <w:rsid w:val="006576E2"/>
    <w:rsid w:val="00686240"/>
    <w:rsid w:val="006867E0"/>
    <w:rsid w:val="0068723F"/>
    <w:rsid w:val="00690EE8"/>
    <w:rsid w:val="00693294"/>
    <w:rsid w:val="00693CDB"/>
    <w:rsid w:val="006B0CB8"/>
    <w:rsid w:val="006B4822"/>
    <w:rsid w:val="006B5F3D"/>
    <w:rsid w:val="006C4A80"/>
    <w:rsid w:val="006D212A"/>
    <w:rsid w:val="006D26C7"/>
    <w:rsid w:val="006E2B53"/>
    <w:rsid w:val="006E3F02"/>
    <w:rsid w:val="006F01CD"/>
    <w:rsid w:val="006F347F"/>
    <w:rsid w:val="006F629D"/>
    <w:rsid w:val="006F6AFD"/>
    <w:rsid w:val="00706E24"/>
    <w:rsid w:val="007176E7"/>
    <w:rsid w:val="00731443"/>
    <w:rsid w:val="00733021"/>
    <w:rsid w:val="0073457E"/>
    <w:rsid w:val="00755B62"/>
    <w:rsid w:val="00756DC4"/>
    <w:rsid w:val="00762B8A"/>
    <w:rsid w:val="00764228"/>
    <w:rsid w:val="0076704F"/>
    <w:rsid w:val="00767CD6"/>
    <w:rsid w:val="00771FDD"/>
    <w:rsid w:val="007779D6"/>
    <w:rsid w:val="00780565"/>
    <w:rsid w:val="007A1871"/>
    <w:rsid w:val="007D2F46"/>
    <w:rsid w:val="007D4942"/>
    <w:rsid w:val="007D5F47"/>
    <w:rsid w:val="007E1688"/>
    <w:rsid w:val="0080250A"/>
    <w:rsid w:val="00806B17"/>
    <w:rsid w:val="008214C2"/>
    <w:rsid w:val="008232EF"/>
    <w:rsid w:val="00833B82"/>
    <w:rsid w:val="00837904"/>
    <w:rsid w:val="00843F6C"/>
    <w:rsid w:val="008A2CAA"/>
    <w:rsid w:val="008C01F3"/>
    <w:rsid w:val="008C4ACB"/>
    <w:rsid w:val="008C51CA"/>
    <w:rsid w:val="008C730A"/>
    <w:rsid w:val="008C75CC"/>
    <w:rsid w:val="008E12E4"/>
    <w:rsid w:val="00904484"/>
    <w:rsid w:val="009137CB"/>
    <w:rsid w:val="009232C1"/>
    <w:rsid w:val="009340BE"/>
    <w:rsid w:val="00950AAF"/>
    <w:rsid w:val="00961DEE"/>
    <w:rsid w:val="00965D09"/>
    <w:rsid w:val="00971625"/>
    <w:rsid w:val="00974B56"/>
    <w:rsid w:val="009947B9"/>
    <w:rsid w:val="009B2D5F"/>
    <w:rsid w:val="009D0001"/>
    <w:rsid w:val="009F1E41"/>
    <w:rsid w:val="00A062DA"/>
    <w:rsid w:val="00A1443F"/>
    <w:rsid w:val="00A23095"/>
    <w:rsid w:val="00A23D32"/>
    <w:rsid w:val="00A303E3"/>
    <w:rsid w:val="00A36068"/>
    <w:rsid w:val="00A56BF5"/>
    <w:rsid w:val="00A8121D"/>
    <w:rsid w:val="00A83653"/>
    <w:rsid w:val="00A91728"/>
    <w:rsid w:val="00AA0CF8"/>
    <w:rsid w:val="00AA5150"/>
    <w:rsid w:val="00AC2E29"/>
    <w:rsid w:val="00AD1D7A"/>
    <w:rsid w:val="00AD7C5C"/>
    <w:rsid w:val="00B04409"/>
    <w:rsid w:val="00B138DB"/>
    <w:rsid w:val="00B21F56"/>
    <w:rsid w:val="00B344CB"/>
    <w:rsid w:val="00B5332B"/>
    <w:rsid w:val="00BB053D"/>
    <w:rsid w:val="00BB3BB0"/>
    <w:rsid w:val="00BE08B0"/>
    <w:rsid w:val="00BF402B"/>
    <w:rsid w:val="00C0616B"/>
    <w:rsid w:val="00C07365"/>
    <w:rsid w:val="00C23D32"/>
    <w:rsid w:val="00C356A0"/>
    <w:rsid w:val="00C42B16"/>
    <w:rsid w:val="00C457E6"/>
    <w:rsid w:val="00C47584"/>
    <w:rsid w:val="00C772FC"/>
    <w:rsid w:val="00C83DFB"/>
    <w:rsid w:val="00CB3FFB"/>
    <w:rsid w:val="00CE11D7"/>
    <w:rsid w:val="00D065BF"/>
    <w:rsid w:val="00D174CD"/>
    <w:rsid w:val="00D45C7B"/>
    <w:rsid w:val="00D468E0"/>
    <w:rsid w:val="00D54375"/>
    <w:rsid w:val="00D66A42"/>
    <w:rsid w:val="00D72789"/>
    <w:rsid w:val="00D8419C"/>
    <w:rsid w:val="00DA5FE5"/>
    <w:rsid w:val="00DB5014"/>
    <w:rsid w:val="00DC4D9B"/>
    <w:rsid w:val="00E0467F"/>
    <w:rsid w:val="00E12516"/>
    <w:rsid w:val="00E1783B"/>
    <w:rsid w:val="00E21221"/>
    <w:rsid w:val="00E30D4C"/>
    <w:rsid w:val="00E42204"/>
    <w:rsid w:val="00E45DF3"/>
    <w:rsid w:val="00E60B8B"/>
    <w:rsid w:val="00E861BB"/>
    <w:rsid w:val="00E86A6C"/>
    <w:rsid w:val="00EE5DD3"/>
    <w:rsid w:val="00EE64B7"/>
    <w:rsid w:val="00F11118"/>
    <w:rsid w:val="00F173F1"/>
    <w:rsid w:val="00F17F56"/>
    <w:rsid w:val="00F301F4"/>
    <w:rsid w:val="00F45939"/>
    <w:rsid w:val="00F477BF"/>
    <w:rsid w:val="00F54ABB"/>
    <w:rsid w:val="00F5732C"/>
    <w:rsid w:val="00F66735"/>
    <w:rsid w:val="00F77CB5"/>
    <w:rsid w:val="00F870F2"/>
    <w:rsid w:val="00F91932"/>
    <w:rsid w:val="00F961CA"/>
    <w:rsid w:val="00FB38E1"/>
    <w:rsid w:val="00FC0807"/>
    <w:rsid w:val="00FC5199"/>
    <w:rsid w:val="00FC67AF"/>
    <w:rsid w:val="00FD6A4E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2D221"/>
  <w15:chartTrackingRefBased/>
  <w15:docId w15:val="{1052A7EB-4721-44CD-9970-341191D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9D6"/>
    <w:pPr>
      <w:spacing w:after="240" w:line="300" w:lineRule="auto"/>
    </w:pPr>
    <w:rPr>
      <w:rFonts w:ascii="Arial" w:hAnsi="Arial"/>
      <w:spacing w:val="8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79D6"/>
    <w:pPr>
      <w:keepNext/>
      <w:keepLines/>
      <w:jc w:val="center"/>
      <w:outlineLvl w:val="0"/>
    </w:pPr>
    <w:rPr>
      <w:rFonts w:eastAsiaTheme="majorEastAsia" w:cstheme="majorBidi"/>
      <w:b/>
      <w:color w:val="0046A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79D6"/>
    <w:pPr>
      <w:keepNext/>
      <w:keepLines/>
      <w:spacing w:before="40" w:after="0"/>
      <w:outlineLvl w:val="1"/>
    </w:pPr>
    <w:rPr>
      <w:rFonts w:eastAsiaTheme="majorEastAsia" w:cstheme="majorBidi"/>
      <w:b/>
      <w:color w:val="0046A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79D6"/>
    <w:pPr>
      <w:keepNext/>
      <w:keepLines/>
      <w:spacing w:before="40" w:after="0"/>
      <w:outlineLvl w:val="2"/>
    </w:pPr>
    <w:rPr>
      <w:rFonts w:eastAsiaTheme="majorEastAsia" w:cstheme="majorBidi"/>
      <w:b/>
      <w:color w:val="0046A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9D6"/>
    <w:rPr>
      <w:rFonts w:ascii="Arial" w:eastAsiaTheme="majorEastAsia" w:hAnsi="Arial" w:cstheme="majorBidi"/>
      <w:b/>
      <w:color w:val="0046AF"/>
      <w:spacing w:val="8"/>
      <w:kern w:val="0"/>
      <w:sz w:val="36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779D6"/>
    <w:rPr>
      <w:rFonts w:ascii="Arial" w:eastAsiaTheme="majorEastAsia" w:hAnsi="Arial" w:cstheme="majorBidi"/>
      <w:b/>
      <w:color w:val="0046AF"/>
      <w:spacing w:val="8"/>
      <w:kern w:val="0"/>
      <w:sz w:val="32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779D6"/>
    <w:rPr>
      <w:rFonts w:ascii="Arial" w:eastAsiaTheme="majorEastAsia" w:hAnsi="Arial" w:cstheme="majorBidi"/>
      <w:b/>
      <w:color w:val="0046AF"/>
      <w:spacing w:val="8"/>
      <w:kern w:val="0"/>
      <w:sz w:val="28"/>
      <w:szCs w:val="24"/>
      <w14:ligatures w14:val="none"/>
    </w:rPr>
  </w:style>
  <w:style w:type="table" w:styleId="TableGrid">
    <w:name w:val="Table Grid"/>
    <w:basedOn w:val="TableNormal"/>
    <w:uiPriority w:val="39"/>
    <w:rsid w:val="007779D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3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28C"/>
    <w:rPr>
      <w:rFonts w:ascii="Arial" w:hAnsi="Arial"/>
      <w:spacing w:val="8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13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28C"/>
    <w:rPr>
      <w:rFonts w:ascii="Arial" w:hAnsi="Arial"/>
      <w:spacing w:val="8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9A2429B168448968F66AAB2DECFAF" ma:contentTypeVersion="0" ma:contentTypeDescription="Create a new document." ma:contentTypeScope="" ma:versionID="408cc3d17287d73dec3467002c8f3e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CFE000-A460-437F-9197-45BDD9FD960E}"/>
</file>

<file path=customXml/itemProps2.xml><?xml version="1.0" encoding="utf-8"?>
<ds:datastoreItem xmlns:ds="http://schemas.openxmlformats.org/officeDocument/2006/customXml" ds:itemID="{F0EF8598-BA29-419F-BF85-E23140EC1B11}"/>
</file>

<file path=customXml/itemProps3.xml><?xml version="1.0" encoding="utf-8"?>
<ds:datastoreItem xmlns:ds="http://schemas.openxmlformats.org/officeDocument/2006/customXml" ds:itemID="{6A9E0C41-E453-4D2F-B8C5-E4433633E8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2359</Characters>
  <Application>Microsoft Office Word</Application>
  <DocSecurity>4</DocSecurity>
  <Lines>157</Lines>
  <Paragraphs>155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Sarah F (ELC)</dc:creator>
  <cp:keywords/>
  <dc:description/>
  <cp:lastModifiedBy>McDaniel, Brooke (ELC)</cp:lastModifiedBy>
  <cp:revision>2</cp:revision>
  <cp:lastPrinted>2025-09-10T16:22:00Z</cp:lastPrinted>
  <dcterms:created xsi:type="dcterms:W3CDTF">2026-01-06T20:17:00Z</dcterms:created>
  <dcterms:modified xsi:type="dcterms:W3CDTF">2026-01-06T20:17:00Z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0x01010061D9A2429B168448968F66AAB2DECFAF</vt:lpwstr>
  </property>
</Properties>
</file>