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3835" w14:textId="77777777" w:rsidR="00621F7B" w:rsidRDefault="00621F7B" w:rsidP="00621F7B">
      <w:pPr>
        <w:pStyle w:val="Heading1"/>
        <w:spacing w:after="0"/>
      </w:pPr>
      <w:r>
        <w:t xml:space="preserve">Kentucky Assistive Technology Loan Corporation </w:t>
      </w:r>
      <w:r w:rsidRPr="00621F7B">
        <w:rPr>
          <w:sz w:val="32"/>
        </w:rPr>
        <w:t>(K.A.T.L.C.)</w:t>
      </w:r>
    </w:p>
    <w:p w14:paraId="2D2219E1" w14:textId="77777777" w:rsidR="00621F7B" w:rsidRDefault="00621F7B" w:rsidP="00621F7B">
      <w:pPr>
        <w:pStyle w:val="Heading2"/>
        <w:jc w:val="center"/>
      </w:pPr>
      <w:r>
        <w:t>Board of Directors Meeting Minutes</w:t>
      </w:r>
    </w:p>
    <w:p w14:paraId="1047914D" w14:textId="2F081262" w:rsidR="00621F7B" w:rsidRDefault="00246997" w:rsidP="00621F7B">
      <w:pPr>
        <w:spacing w:after="0"/>
        <w:jc w:val="center"/>
      </w:pPr>
      <w:r>
        <w:t>September 13</w:t>
      </w:r>
      <w:r w:rsidR="0027439C">
        <w:t>, 2023</w:t>
      </w:r>
    </w:p>
    <w:p w14:paraId="249DF22B" w14:textId="46D81F33" w:rsidR="00621F7B" w:rsidRDefault="00621F7B" w:rsidP="00621F7B">
      <w:pPr>
        <w:jc w:val="center"/>
      </w:pPr>
      <w:r>
        <w:t>Zoom</w:t>
      </w:r>
      <w:r w:rsidR="00412837">
        <w:t xml:space="preserve"> Or </w:t>
      </w:r>
      <w:proofErr w:type="gramStart"/>
      <w:r w:rsidR="00412837">
        <w:t>In</w:t>
      </w:r>
      <w:proofErr w:type="gramEnd"/>
      <w:r w:rsidR="00412837">
        <w:t xml:space="preserve"> Person at Mayo-Underwood Building Frankfort KY</w:t>
      </w:r>
    </w:p>
    <w:p w14:paraId="5A602221" w14:textId="77777777" w:rsidR="00621F7B" w:rsidRPr="00DA0AD7" w:rsidRDefault="00621F7B" w:rsidP="00621F7B">
      <w:pPr>
        <w:pStyle w:val="Heading3"/>
      </w:pPr>
      <w:r w:rsidRPr="00DA0AD7">
        <w:t>Members Present</w:t>
      </w:r>
    </w:p>
    <w:p w14:paraId="00BB276A" w14:textId="6304469A" w:rsidR="00943851" w:rsidRPr="00DA0AD7" w:rsidRDefault="0025785B" w:rsidP="00943851">
      <w:r w:rsidRPr="00DA0AD7">
        <w:t xml:space="preserve">Leah Dozer, </w:t>
      </w:r>
      <w:r w:rsidR="00DA0AD7">
        <w:t>Katie Gilliam, Keith Hosey (</w:t>
      </w:r>
      <w:r w:rsidR="007101C7">
        <w:t xml:space="preserve">Carrissa Johnson serving as proxy), </w:t>
      </w:r>
      <w:r w:rsidR="00412837" w:rsidRPr="00DA0AD7">
        <w:t xml:space="preserve">Carrissa Johnson, </w:t>
      </w:r>
      <w:r w:rsidR="00DA0AD7">
        <w:t xml:space="preserve">Emily Kimbell and </w:t>
      </w:r>
      <w:r w:rsidR="00774DB1" w:rsidRPr="00DA0AD7">
        <w:t>Chris Lindsey</w:t>
      </w:r>
    </w:p>
    <w:p w14:paraId="60E9ECBB" w14:textId="5C534451" w:rsidR="00621F7B" w:rsidRPr="007F1680" w:rsidRDefault="00621F7B" w:rsidP="00943851">
      <w:pPr>
        <w:pStyle w:val="Heading3"/>
      </w:pPr>
      <w:r w:rsidRPr="007F1680">
        <w:t>Member Absent</w:t>
      </w:r>
    </w:p>
    <w:p w14:paraId="6A2EA9DE" w14:textId="4829B93A" w:rsidR="00E24F1C" w:rsidRPr="007F1680" w:rsidRDefault="00DA0AD7" w:rsidP="00E24F1C">
      <w:r w:rsidRPr="007F1680">
        <w:t>Kenneth Jones</w:t>
      </w:r>
    </w:p>
    <w:p w14:paraId="6A0960D5" w14:textId="0170D071" w:rsidR="00621F7B" w:rsidRPr="007F1680" w:rsidRDefault="00621F7B" w:rsidP="00621F7B">
      <w:pPr>
        <w:pStyle w:val="Heading3"/>
      </w:pPr>
      <w:r w:rsidRPr="007F1680">
        <w:t>Guest Present</w:t>
      </w:r>
    </w:p>
    <w:p w14:paraId="04D4AD64" w14:textId="5C97FBE5" w:rsidR="00621F7B" w:rsidRDefault="00DA0AD7" w:rsidP="00621F7B">
      <w:r w:rsidRPr="007F1680">
        <w:t>Kenneth Jones</w:t>
      </w:r>
    </w:p>
    <w:p w14:paraId="2FCF0A15" w14:textId="2B4F97F0" w:rsidR="00246997" w:rsidRDefault="00246997" w:rsidP="00246997">
      <w:pPr>
        <w:pStyle w:val="Heading3"/>
      </w:pPr>
      <w:r>
        <w:t>Interpreters Present</w:t>
      </w:r>
    </w:p>
    <w:p w14:paraId="27849A1F" w14:textId="4F129CAB" w:rsidR="00246997" w:rsidRDefault="00246997" w:rsidP="00621F7B">
      <w:r>
        <w:t>Tia Henson and Tina Vice</w:t>
      </w:r>
    </w:p>
    <w:p w14:paraId="440E5BF2" w14:textId="63B61563" w:rsidR="00621F7B" w:rsidRDefault="00621F7B" w:rsidP="00621F7B">
      <w:pPr>
        <w:pStyle w:val="Heading3"/>
      </w:pPr>
      <w:r>
        <w:t>Staff Present</w:t>
      </w:r>
    </w:p>
    <w:p w14:paraId="75EA2C73" w14:textId="51A70A5F" w:rsidR="00621F7B" w:rsidRDefault="00085162" w:rsidP="00621F7B">
      <w:r>
        <w:t xml:space="preserve">Brooke McDaniel and </w:t>
      </w:r>
      <w:r w:rsidR="00855E41">
        <w:t>Sarah Richardson</w:t>
      </w:r>
    </w:p>
    <w:p w14:paraId="1045CFBB" w14:textId="3E37426F" w:rsidR="007F1680" w:rsidRDefault="007F1680" w:rsidP="00621F7B">
      <w:r>
        <w:t xml:space="preserve">Chairperson Kenneth Jones was present at the meeting, but due to technical difficulties with his camera, in accordance with the Open </w:t>
      </w:r>
      <w:r w:rsidR="00EB24B7">
        <w:t xml:space="preserve">Meetings </w:t>
      </w:r>
      <w:r>
        <w:t>Act, was not able to serve as Chairperson.  This also impacted his attendance record, and he was not counted in the quorum.</w:t>
      </w:r>
    </w:p>
    <w:p w14:paraId="48A3CB6D" w14:textId="26D72EC7" w:rsidR="007F1680" w:rsidRDefault="007F1680" w:rsidP="00621F7B">
      <w:r>
        <w:t>Emily Kimbell volunteered to serve as Chairperson for the meeting, and the members accepted this by accumulation for Emily to conduct the meeting.</w:t>
      </w:r>
    </w:p>
    <w:p w14:paraId="33B83A4E" w14:textId="77777777" w:rsidR="00621F7B" w:rsidRPr="00DA0AD7" w:rsidRDefault="00621F7B" w:rsidP="00621F7B">
      <w:pPr>
        <w:pStyle w:val="Heading3"/>
      </w:pPr>
      <w:r w:rsidRPr="00DA0AD7">
        <w:t>Call to Order</w:t>
      </w:r>
    </w:p>
    <w:p w14:paraId="3DA185FF" w14:textId="430AAF53" w:rsidR="00621F7B" w:rsidRPr="00DA0AD7" w:rsidRDefault="00621F7B" w:rsidP="00621F7B">
      <w:r w:rsidRPr="00DA0AD7">
        <w:t xml:space="preserve">Meeting called to order by </w:t>
      </w:r>
      <w:r w:rsidR="00943851" w:rsidRPr="00DA0AD7">
        <w:t xml:space="preserve">Chair, </w:t>
      </w:r>
      <w:r w:rsidR="00DA0AD7" w:rsidRPr="00DA0AD7">
        <w:t>Emily Kimbell</w:t>
      </w:r>
      <w:r w:rsidR="00855E41" w:rsidRPr="00DA0AD7">
        <w:t xml:space="preserve">, </w:t>
      </w:r>
      <w:r w:rsidRPr="00DA0AD7">
        <w:t xml:space="preserve">at </w:t>
      </w:r>
      <w:r w:rsidR="00085162" w:rsidRPr="00DA0AD7">
        <w:t>10</w:t>
      </w:r>
      <w:r w:rsidR="00855E41" w:rsidRPr="00DA0AD7">
        <w:t>:</w:t>
      </w:r>
      <w:r w:rsidR="0027439C" w:rsidRPr="00DA0AD7">
        <w:t>1</w:t>
      </w:r>
      <w:r w:rsidR="00DA0AD7" w:rsidRPr="00DA0AD7">
        <w:t>0</w:t>
      </w:r>
      <w:r w:rsidR="00943851" w:rsidRPr="00DA0AD7">
        <w:t xml:space="preserve"> </w:t>
      </w:r>
      <w:r w:rsidR="00855E41" w:rsidRPr="00DA0AD7">
        <w:t>a</w:t>
      </w:r>
      <w:r w:rsidR="00943851" w:rsidRPr="00DA0AD7">
        <w:t>.</w:t>
      </w:r>
      <w:r w:rsidR="00855E41" w:rsidRPr="00DA0AD7">
        <w:t>m</w:t>
      </w:r>
      <w:r w:rsidR="00943851" w:rsidRPr="00DA0AD7">
        <w:t>.</w:t>
      </w:r>
      <w:r w:rsidR="00855E41" w:rsidRPr="00DA0AD7">
        <w:t xml:space="preserve"> and </w:t>
      </w:r>
      <w:r w:rsidR="00943851" w:rsidRPr="00DA0AD7">
        <w:t>introductions made</w:t>
      </w:r>
      <w:r w:rsidR="00855E41" w:rsidRPr="00DA0AD7">
        <w:t>.</w:t>
      </w:r>
    </w:p>
    <w:p w14:paraId="789E624C" w14:textId="044FDECC" w:rsidR="00621F7B" w:rsidRPr="00246997" w:rsidRDefault="00621F7B" w:rsidP="003334C0">
      <w:pPr>
        <w:pStyle w:val="Heading3"/>
      </w:pPr>
      <w:r w:rsidRPr="00246997">
        <w:t xml:space="preserve">Approval of </w:t>
      </w:r>
      <w:r w:rsidR="00246997" w:rsidRPr="00246997">
        <w:t>June 21</w:t>
      </w:r>
      <w:r w:rsidR="0027439C" w:rsidRPr="00246997">
        <w:t>, 2023</w:t>
      </w:r>
      <w:r w:rsidR="004F3AEB" w:rsidRPr="00246997">
        <w:t>,</w:t>
      </w:r>
      <w:r w:rsidRPr="00246997">
        <w:t xml:space="preserve"> Meeting Minutes</w:t>
      </w:r>
    </w:p>
    <w:p w14:paraId="6F2DF591" w14:textId="2A2C0F5B" w:rsidR="00621F7B" w:rsidRDefault="00621F7B" w:rsidP="00621F7B">
      <w:r w:rsidRPr="00246997">
        <w:t xml:space="preserve">Motion to approve the </w:t>
      </w:r>
      <w:r w:rsidR="00246997" w:rsidRPr="00246997">
        <w:t>June 21</w:t>
      </w:r>
      <w:r w:rsidR="0027439C" w:rsidRPr="00246997">
        <w:t>, 2023</w:t>
      </w:r>
      <w:r w:rsidR="004F3AEB" w:rsidRPr="00246997">
        <w:t>,</w:t>
      </w:r>
      <w:r w:rsidRPr="00246997">
        <w:t xml:space="preserve"> minutes made by </w:t>
      </w:r>
      <w:r w:rsidR="00246997" w:rsidRPr="00246997">
        <w:t>Leah Dozer</w:t>
      </w:r>
      <w:r w:rsidRPr="00246997">
        <w:t xml:space="preserve">, second by </w:t>
      </w:r>
      <w:r w:rsidR="00246997" w:rsidRPr="00246997">
        <w:t>Chris Lindsey</w:t>
      </w:r>
      <w:r w:rsidRPr="00246997">
        <w:t>.  Motion carried.</w:t>
      </w:r>
    </w:p>
    <w:p w14:paraId="5132B489" w14:textId="02878EFD" w:rsidR="001B1E56" w:rsidRDefault="00855E41" w:rsidP="00621F7B">
      <w:pPr>
        <w:pStyle w:val="Heading3"/>
      </w:pPr>
      <w:r>
        <w:lastRenderedPageBreak/>
        <w:t>Program Director and Administrative Agency Reports</w:t>
      </w:r>
    </w:p>
    <w:p w14:paraId="2144C529" w14:textId="1B784940" w:rsidR="00593173" w:rsidRDefault="00E24F1C" w:rsidP="001B1E56">
      <w:r>
        <w:t xml:space="preserve">Sarah Richardson reported as of </w:t>
      </w:r>
      <w:r w:rsidR="00246997">
        <w:t xml:space="preserve">July </w:t>
      </w:r>
      <w:r w:rsidR="0027439C">
        <w:t>1, 2023</w:t>
      </w:r>
      <w:r>
        <w:t xml:space="preserve">, there are </w:t>
      </w:r>
      <w:r w:rsidR="0027439C">
        <w:t>1</w:t>
      </w:r>
      <w:r w:rsidR="00246997">
        <w:t>1</w:t>
      </w:r>
      <w:r>
        <w:t xml:space="preserve"> outstanding loans with Fifth Third Bank for a total of $</w:t>
      </w:r>
      <w:r w:rsidR="00246997">
        <w:t>28,001.66</w:t>
      </w:r>
      <w:r w:rsidR="00593173">
        <w:t>.</w:t>
      </w:r>
    </w:p>
    <w:p w14:paraId="61E0712D" w14:textId="77777777" w:rsidR="00E24F1C" w:rsidRPr="00E24F1C" w:rsidRDefault="00E24F1C" w:rsidP="00E24F1C">
      <w:pPr>
        <w:keepNext/>
        <w:keepLines/>
        <w:spacing w:before="40" w:after="0"/>
        <w:outlineLvl w:val="3"/>
        <w:rPr>
          <w:rFonts w:eastAsiaTheme="majorEastAsia" w:cstheme="majorBidi"/>
          <w:bCs/>
          <w:iCs/>
          <w:sz w:val="26"/>
        </w:rPr>
      </w:pPr>
      <w:r w:rsidRPr="00E24F1C">
        <w:rPr>
          <w:rFonts w:eastAsiaTheme="majorEastAsia" w:cstheme="majorBidi"/>
          <w:bCs/>
          <w:iCs/>
          <w:sz w:val="26"/>
        </w:rPr>
        <w:t>The below table shows the outstanding loans by the year of maturity.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880"/>
      </w:tblGrid>
      <w:tr w:rsidR="00E24F1C" w:rsidRPr="00E24F1C" w14:paraId="73DA77D6" w14:textId="77777777" w:rsidTr="00CD342C"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7A62AA94" w14:textId="77777777" w:rsidR="00E24F1C" w:rsidRPr="00E24F1C" w:rsidRDefault="00E24F1C" w:rsidP="00E24F1C">
            <w:pPr>
              <w:spacing w:before="120" w:after="120"/>
              <w:jc w:val="center"/>
              <w:rPr>
                <w:rFonts w:cs="Arial"/>
                <w:b/>
              </w:rPr>
            </w:pPr>
            <w:r w:rsidRPr="00E24F1C">
              <w:rPr>
                <w:rFonts w:cs="Arial"/>
                <w:b/>
              </w:rPr>
              <w:t>Year of Maturity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636EACC" w14:textId="77777777" w:rsidR="00E24F1C" w:rsidRPr="00E24F1C" w:rsidRDefault="00E24F1C" w:rsidP="00E24F1C">
            <w:pPr>
              <w:spacing w:before="120" w:after="120"/>
              <w:jc w:val="center"/>
              <w:rPr>
                <w:rFonts w:cs="Arial"/>
                <w:b/>
              </w:rPr>
            </w:pPr>
            <w:r w:rsidRPr="00E24F1C">
              <w:rPr>
                <w:rFonts w:cs="Arial"/>
                <w:b/>
              </w:rPr>
              <w:t>Number of Outstanding Loans</w:t>
            </w:r>
          </w:p>
        </w:tc>
      </w:tr>
      <w:tr w:rsidR="00E24F1C" w:rsidRPr="00E24F1C" w14:paraId="3FF177E0" w14:textId="77777777" w:rsidTr="00CD342C">
        <w:tc>
          <w:tcPr>
            <w:tcW w:w="2605" w:type="dxa"/>
            <w:vAlign w:val="center"/>
          </w:tcPr>
          <w:p w14:paraId="6479FFD1" w14:textId="77777777" w:rsidR="00E24F1C" w:rsidRPr="00E24F1C" w:rsidRDefault="00E24F1C" w:rsidP="00E24F1C">
            <w:pPr>
              <w:spacing w:before="120" w:after="120"/>
              <w:jc w:val="right"/>
              <w:rPr>
                <w:rFonts w:cs="Arial"/>
              </w:rPr>
            </w:pPr>
            <w:r w:rsidRPr="00E24F1C">
              <w:rPr>
                <w:rFonts w:cs="Arial"/>
              </w:rPr>
              <w:t>2023</w:t>
            </w:r>
          </w:p>
        </w:tc>
        <w:tc>
          <w:tcPr>
            <w:tcW w:w="2880" w:type="dxa"/>
            <w:vAlign w:val="center"/>
          </w:tcPr>
          <w:p w14:paraId="3757D775" w14:textId="16B0CE76" w:rsidR="00E24F1C" w:rsidRPr="00E24F1C" w:rsidRDefault="00246997" w:rsidP="00E24F1C">
            <w:pPr>
              <w:spacing w:before="120" w:after="120"/>
              <w:ind w:left="16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E24F1C" w:rsidRPr="00E24F1C" w14:paraId="3E968F84" w14:textId="77777777" w:rsidTr="00CD342C">
        <w:tc>
          <w:tcPr>
            <w:tcW w:w="2605" w:type="dxa"/>
            <w:vAlign w:val="center"/>
          </w:tcPr>
          <w:p w14:paraId="2D909415" w14:textId="77777777" w:rsidR="00E24F1C" w:rsidRPr="00E24F1C" w:rsidRDefault="00E24F1C" w:rsidP="00E24F1C">
            <w:pPr>
              <w:spacing w:before="120" w:after="120"/>
              <w:jc w:val="right"/>
              <w:rPr>
                <w:rFonts w:cs="Arial"/>
              </w:rPr>
            </w:pPr>
            <w:r w:rsidRPr="00E24F1C">
              <w:rPr>
                <w:rFonts w:cs="Arial"/>
              </w:rPr>
              <w:t>2024</w:t>
            </w:r>
          </w:p>
        </w:tc>
        <w:tc>
          <w:tcPr>
            <w:tcW w:w="2880" w:type="dxa"/>
            <w:vAlign w:val="center"/>
          </w:tcPr>
          <w:p w14:paraId="1E8DBCF4" w14:textId="109D0446" w:rsidR="00E24F1C" w:rsidRPr="00E24F1C" w:rsidRDefault="006108E5" w:rsidP="00E24F1C">
            <w:pPr>
              <w:spacing w:before="120" w:after="120"/>
              <w:ind w:left="162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E24F1C" w:rsidRPr="00E24F1C" w14:paraId="0C8F7A18" w14:textId="77777777" w:rsidTr="00CD342C">
        <w:tc>
          <w:tcPr>
            <w:tcW w:w="2605" w:type="dxa"/>
            <w:vAlign w:val="center"/>
          </w:tcPr>
          <w:p w14:paraId="7AF54E3C" w14:textId="77777777" w:rsidR="00E24F1C" w:rsidRPr="00E24F1C" w:rsidRDefault="00E24F1C" w:rsidP="00E24F1C">
            <w:pPr>
              <w:spacing w:before="120" w:after="120"/>
              <w:jc w:val="right"/>
              <w:rPr>
                <w:rFonts w:cs="Arial"/>
              </w:rPr>
            </w:pPr>
            <w:r w:rsidRPr="00E24F1C">
              <w:rPr>
                <w:rFonts w:cs="Arial"/>
              </w:rPr>
              <w:t>2026</w:t>
            </w:r>
          </w:p>
        </w:tc>
        <w:tc>
          <w:tcPr>
            <w:tcW w:w="2880" w:type="dxa"/>
            <w:vAlign w:val="center"/>
          </w:tcPr>
          <w:p w14:paraId="2FC75187" w14:textId="77777777" w:rsidR="00E24F1C" w:rsidRPr="00E24F1C" w:rsidRDefault="00E24F1C" w:rsidP="00E24F1C">
            <w:pPr>
              <w:spacing w:before="120" w:after="120"/>
              <w:ind w:left="162"/>
              <w:jc w:val="right"/>
              <w:rPr>
                <w:rFonts w:cs="Arial"/>
              </w:rPr>
            </w:pPr>
            <w:r w:rsidRPr="00E24F1C">
              <w:rPr>
                <w:rFonts w:cs="Arial"/>
              </w:rPr>
              <w:t>1</w:t>
            </w:r>
          </w:p>
        </w:tc>
      </w:tr>
    </w:tbl>
    <w:p w14:paraId="774B9A38" w14:textId="77777777" w:rsidR="00E24F1C" w:rsidRPr="00E24F1C" w:rsidRDefault="00E24F1C" w:rsidP="00E24F1C">
      <w:pPr>
        <w:keepNext/>
        <w:keepLines/>
        <w:spacing w:before="120" w:after="0"/>
        <w:outlineLvl w:val="2"/>
        <w:rPr>
          <w:rFonts w:eastAsiaTheme="majorEastAsia" w:cstheme="majorBidi"/>
          <w:bCs/>
          <w:szCs w:val="24"/>
        </w:rPr>
      </w:pPr>
    </w:p>
    <w:p w14:paraId="2A685CB1" w14:textId="434EE6B4" w:rsidR="00E24F1C" w:rsidRPr="00E24F1C" w:rsidRDefault="00E24F1C" w:rsidP="00E24F1C">
      <w:pPr>
        <w:keepNext/>
        <w:keepLines/>
        <w:spacing w:before="120" w:after="0"/>
        <w:outlineLvl w:val="2"/>
        <w:rPr>
          <w:rFonts w:eastAsiaTheme="majorEastAsia" w:cstheme="majorBidi"/>
          <w:b/>
          <w:color w:val="0046AF"/>
          <w:sz w:val="28"/>
          <w:szCs w:val="24"/>
        </w:rPr>
      </w:pPr>
      <w:r w:rsidRPr="00E24F1C">
        <w:rPr>
          <w:rFonts w:eastAsiaTheme="majorEastAsia" w:cstheme="majorBidi"/>
          <w:b/>
          <w:color w:val="0046AF"/>
          <w:sz w:val="28"/>
          <w:szCs w:val="24"/>
        </w:rPr>
        <w:t>Financial Reports</w:t>
      </w:r>
    </w:p>
    <w:p w14:paraId="00B8C001" w14:textId="18E87A71" w:rsidR="00E24F1C" w:rsidRPr="00E24F1C" w:rsidRDefault="00E24F1C" w:rsidP="00E24F1C">
      <w:r w:rsidRPr="00E24F1C">
        <w:t xml:space="preserve">The list of </w:t>
      </w:r>
      <w:r w:rsidR="00246997">
        <w:t>two</w:t>
      </w:r>
      <w:r w:rsidR="00667135">
        <w:t xml:space="preserve"> </w:t>
      </w:r>
      <w:r w:rsidRPr="00E24F1C">
        <w:t>past due loans was reviewed.</w:t>
      </w:r>
    </w:p>
    <w:p w14:paraId="4AAAA7B3" w14:textId="4A55840F" w:rsidR="00E24F1C" w:rsidRPr="00E24F1C" w:rsidRDefault="00E24F1C" w:rsidP="00E24F1C">
      <w:r w:rsidRPr="00E24F1C">
        <w:t>The 5/3 Bank account statement was presented.  The bank account balance is $</w:t>
      </w:r>
      <w:r w:rsidR="0027439C">
        <w:t>42,</w:t>
      </w:r>
      <w:r w:rsidR="00246997">
        <w:t>333.05</w:t>
      </w:r>
      <w:r w:rsidRPr="00E24F1C">
        <w:t>.  No funds need to be transferred at this time.</w:t>
      </w:r>
    </w:p>
    <w:p w14:paraId="14A6A2EC" w14:textId="3B91A085" w:rsidR="00E24F1C" w:rsidRDefault="00E24F1C" w:rsidP="00E24F1C">
      <w:r w:rsidRPr="00E24F1C">
        <w:t xml:space="preserve">The 5/3 Securities report was presented showing the interest earned. </w:t>
      </w:r>
      <w:r w:rsidR="00864266">
        <w:t xml:space="preserve"> </w:t>
      </w:r>
      <w:r w:rsidRPr="00E24F1C">
        <w:t xml:space="preserve">As accounts come due, they are moved to </w:t>
      </w:r>
      <w:r w:rsidR="00856C82">
        <w:t xml:space="preserve">a </w:t>
      </w:r>
      <w:r w:rsidRPr="00E24F1C">
        <w:t>liquid status (cash) so these funds can be transferred over to the new lending partner.</w:t>
      </w:r>
      <w:r w:rsidR="00085162">
        <w:t xml:space="preserve">  </w:t>
      </w:r>
      <w:r w:rsidR="00864266">
        <w:t>The active i</w:t>
      </w:r>
      <w:r w:rsidRPr="00E24F1C">
        <w:t>nvest</w:t>
      </w:r>
      <w:r w:rsidR="00864266">
        <w:t>ed accounts were reviewed.</w:t>
      </w:r>
    </w:p>
    <w:p w14:paraId="1227C3AF" w14:textId="290AB083" w:rsidR="007F46BB" w:rsidRDefault="00856C82" w:rsidP="00E24F1C">
      <w:r>
        <w:t xml:space="preserve">Motion to accept the Program Director and Administrative Agency reports made by </w:t>
      </w:r>
      <w:r w:rsidR="00246997">
        <w:t>Katie Gilliam</w:t>
      </w:r>
      <w:r>
        <w:t xml:space="preserve">, second by </w:t>
      </w:r>
      <w:r w:rsidR="0027439C">
        <w:t>Leah Dozer</w:t>
      </w:r>
      <w:r w:rsidR="007F46BB">
        <w:t xml:space="preserve">. </w:t>
      </w:r>
      <w:r>
        <w:t xml:space="preserve"> </w:t>
      </w:r>
      <w:r w:rsidR="007F46BB">
        <w:t>Motion carried.</w:t>
      </w:r>
    </w:p>
    <w:p w14:paraId="1A226C1B" w14:textId="4C671689" w:rsidR="008F0E2F" w:rsidRDefault="008F0E2F" w:rsidP="008F0E2F">
      <w:pPr>
        <w:pStyle w:val="Heading3"/>
      </w:pPr>
      <w:r>
        <w:t>Lending Partner</w:t>
      </w:r>
    </w:p>
    <w:p w14:paraId="71B6D541" w14:textId="743FD2F4" w:rsidR="008F0E2F" w:rsidRPr="00E24F1C" w:rsidRDefault="008F0E2F" w:rsidP="00E24F1C">
      <w:r>
        <w:t>Sarah Richardson continues to contact financial institutions.  Emily Kimbell has a possible lead for a partner.  She will pass along the specification’s information.</w:t>
      </w:r>
    </w:p>
    <w:p w14:paraId="5C7A2E13" w14:textId="66CF0AF9" w:rsidR="00E24F1C" w:rsidRPr="008F0E2F" w:rsidRDefault="008F0E2F" w:rsidP="007F46BB">
      <w:pPr>
        <w:keepNext/>
        <w:keepLines/>
        <w:spacing w:before="120" w:after="0"/>
        <w:outlineLvl w:val="2"/>
        <w:rPr>
          <w:rFonts w:eastAsiaTheme="majorEastAsia" w:cstheme="majorBidi"/>
          <w:b/>
          <w:color w:val="0046AF"/>
          <w:sz w:val="28"/>
          <w:szCs w:val="24"/>
        </w:rPr>
      </w:pPr>
      <w:r>
        <w:rPr>
          <w:rFonts w:eastAsiaTheme="majorEastAsia" w:cstheme="majorBidi"/>
          <w:b/>
          <w:color w:val="0046AF"/>
          <w:sz w:val="28"/>
          <w:szCs w:val="24"/>
        </w:rPr>
        <w:t>Default</w:t>
      </w:r>
    </w:p>
    <w:p w14:paraId="1EFB6959" w14:textId="6AF63F05" w:rsidR="002C434D" w:rsidRDefault="008F0E2F" w:rsidP="00CD69DE">
      <w:r>
        <w:t>The Board reviewed the default of loan number S0406 J-BIO.  The loan originated in May 2018 for $10,388 for a gait device.  The default amount was $215.95.  Motion to accept the default of S0406 J-BIO in amount of $215.95 made by Katie Gillian, second by Leah Dozer.  Motion carried.</w:t>
      </w:r>
    </w:p>
    <w:p w14:paraId="03DC8A12" w14:textId="5037DE14" w:rsidR="008F0E2F" w:rsidRDefault="008F0E2F" w:rsidP="008F0E2F">
      <w:pPr>
        <w:pStyle w:val="Heading3"/>
      </w:pPr>
      <w:r>
        <w:lastRenderedPageBreak/>
        <w:t>Appalachian Assistive Technology Loan Fund (AATLF)</w:t>
      </w:r>
    </w:p>
    <w:p w14:paraId="31DF27F9" w14:textId="402B28BE" w:rsidR="008F0E2F" w:rsidRDefault="008F0E2F" w:rsidP="00CD69DE">
      <w:r>
        <w:t>The Pennsylvania Assistive Technology Loan Fund</w:t>
      </w:r>
      <w:r w:rsidR="00DA0AD7">
        <w:t xml:space="preserve"> (PATF)</w:t>
      </w:r>
      <w:r>
        <w:t xml:space="preserve"> through the Appalachian Assistive Technology Loan Fund (AATLF) has </w:t>
      </w:r>
      <w:proofErr w:type="gramStart"/>
      <w:r w:rsidR="00DA0AD7">
        <w:t>entered</w:t>
      </w:r>
      <w:r>
        <w:t xml:space="preserve"> </w:t>
      </w:r>
      <w:r w:rsidR="00DA0AD7">
        <w:t>into</w:t>
      </w:r>
      <w:proofErr w:type="gramEnd"/>
      <w:r w:rsidR="00DA0AD7">
        <w:t xml:space="preserve"> </w:t>
      </w:r>
      <w:r>
        <w:t xml:space="preserve">a Memorandum of Understanding to provide micro loans in Kentucky.  The micro loans are for loans between $100 and $7,000.  Maximum terms would be for 48 months.  The loans would be no-fee and the interest rate would be zero percent.  </w:t>
      </w:r>
      <w:r w:rsidR="00DA0AD7">
        <w:t xml:space="preserve">Sarah Richardson will send out the flyer, </w:t>
      </w:r>
      <w:proofErr w:type="gramStart"/>
      <w:r w:rsidR="00DA0AD7">
        <w:t>FAQ</w:t>
      </w:r>
      <w:proofErr w:type="gramEnd"/>
      <w:r w:rsidR="00DA0AD7">
        <w:t xml:space="preserve"> and application to Board members.</w:t>
      </w:r>
    </w:p>
    <w:p w14:paraId="52C6D3F8" w14:textId="257A2FE4" w:rsidR="00DA0AD7" w:rsidRPr="008F0E2F" w:rsidRDefault="00DA0AD7" w:rsidP="00CD69DE">
      <w:r>
        <w:t>Motion to accept participation with the Appalachian Assistive Technology Loan Fund made by Carrissa Johnson, second by Chris Lindsey.  Motion carried.</w:t>
      </w:r>
    </w:p>
    <w:p w14:paraId="13691F0E" w14:textId="155BBB16" w:rsidR="00323361" w:rsidRPr="00323361" w:rsidRDefault="00323361" w:rsidP="00323361">
      <w:pPr>
        <w:keepNext/>
        <w:keepLines/>
        <w:spacing w:before="120" w:after="0"/>
        <w:outlineLvl w:val="2"/>
        <w:rPr>
          <w:rFonts w:eastAsiaTheme="majorEastAsia" w:cstheme="majorBidi"/>
          <w:b/>
          <w:color w:val="0046AF"/>
          <w:sz w:val="28"/>
          <w:szCs w:val="24"/>
        </w:rPr>
      </w:pPr>
      <w:r w:rsidRPr="00323361">
        <w:rPr>
          <w:rFonts w:eastAsiaTheme="majorEastAsia" w:cstheme="majorBidi"/>
          <w:b/>
          <w:color w:val="0046AF"/>
          <w:sz w:val="28"/>
          <w:szCs w:val="24"/>
        </w:rPr>
        <w:t>Next meeting Date and Location</w:t>
      </w:r>
    </w:p>
    <w:p w14:paraId="7B24E686" w14:textId="2E48CC19" w:rsidR="00323361" w:rsidRPr="00323361" w:rsidRDefault="00323361" w:rsidP="00323361">
      <w:pPr>
        <w:spacing w:after="0"/>
        <w:rPr>
          <w:bCs/>
        </w:rPr>
      </w:pPr>
      <w:r w:rsidRPr="00323361">
        <w:rPr>
          <w:bCs/>
        </w:rPr>
        <w:t>Wednesday,</w:t>
      </w:r>
      <w:r w:rsidR="006108E5">
        <w:rPr>
          <w:bCs/>
        </w:rPr>
        <w:t xml:space="preserve"> </w:t>
      </w:r>
      <w:r w:rsidR="00246997">
        <w:rPr>
          <w:bCs/>
        </w:rPr>
        <w:t xml:space="preserve">December </w:t>
      </w:r>
      <w:r w:rsidR="0027439C">
        <w:rPr>
          <w:bCs/>
        </w:rPr>
        <w:t>13, 2023</w:t>
      </w:r>
    </w:p>
    <w:p w14:paraId="2E36BBA0" w14:textId="77AA1885" w:rsidR="00323361" w:rsidRPr="00323361" w:rsidRDefault="00323361" w:rsidP="00323361">
      <w:pPr>
        <w:spacing w:after="0"/>
        <w:rPr>
          <w:bCs/>
        </w:rPr>
      </w:pPr>
      <w:r w:rsidRPr="00323361">
        <w:rPr>
          <w:bCs/>
        </w:rPr>
        <w:t>Zoom</w:t>
      </w:r>
      <w:r w:rsidR="00915E6F">
        <w:rPr>
          <w:bCs/>
        </w:rPr>
        <w:t xml:space="preserve"> Or </w:t>
      </w:r>
      <w:proofErr w:type="gramStart"/>
      <w:r w:rsidR="00915E6F">
        <w:rPr>
          <w:bCs/>
        </w:rPr>
        <w:t>In</w:t>
      </w:r>
      <w:proofErr w:type="gramEnd"/>
      <w:r w:rsidR="00915E6F">
        <w:rPr>
          <w:bCs/>
        </w:rPr>
        <w:t xml:space="preserve"> Person</w:t>
      </w:r>
    </w:p>
    <w:p w14:paraId="68F39AED" w14:textId="583617C6" w:rsidR="00323361" w:rsidRPr="00323361" w:rsidRDefault="00915E6F" w:rsidP="00323361">
      <w:pPr>
        <w:spacing w:after="0"/>
        <w:rPr>
          <w:bCs/>
        </w:rPr>
      </w:pPr>
      <w:r>
        <w:rPr>
          <w:bCs/>
        </w:rPr>
        <w:t>10:00 a.m. to 11:30 a.m. ET</w:t>
      </w:r>
    </w:p>
    <w:p w14:paraId="2F1B80CC" w14:textId="77777777" w:rsidR="00323361" w:rsidRPr="00323361" w:rsidRDefault="00323361" w:rsidP="00323361">
      <w:pPr>
        <w:keepNext/>
        <w:keepLines/>
        <w:spacing w:before="120" w:after="0"/>
        <w:outlineLvl w:val="2"/>
        <w:rPr>
          <w:rFonts w:eastAsiaTheme="majorEastAsia" w:cstheme="majorBidi"/>
          <w:b/>
          <w:color w:val="0046AF"/>
          <w:sz w:val="28"/>
          <w:szCs w:val="24"/>
        </w:rPr>
      </w:pPr>
      <w:r w:rsidRPr="00323361">
        <w:rPr>
          <w:rFonts w:eastAsiaTheme="majorEastAsia" w:cstheme="majorBidi"/>
          <w:b/>
          <w:color w:val="0046AF"/>
          <w:sz w:val="28"/>
          <w:szCs w:val="24"/>
        </w:rPr>
        <w:t>Motion to Adjourn</w:t>
      </w:r>
    </w:p>
    <w:p w14:paraId="28C88C2B" w14:textId="71DA13DC" w:rsidR="00F3283E" w:rsidRDefault="00323361" w:rsidP="001B1E56">
      <w:pPr>
        <w:rPr>
          <w:bCs/>
        </w:rPr>
      </w:pPr>
      <w:r w:rsidRPr="00323361">
        <w:rPr>
          <w:bCs/>
        </w:rPr>
        <w:t xml:space="preserve">Motion to adjourn the meeting was made by </w:t>
      </w:r>
      <w:r w:rsidR="00246997">
        <w:rPr>
          <w:bCs/>
        </w:rPr>
        <w:t>Katie Gilliam</w:t>
      </w:r>
      <w:r w:rsidR="00856C82">
        <w:rPr>
          <w:bCs/>
        </w:rPr>
        <w:t>, second by</w:t>
      </w:r>
      <w:r w:rsidRPr="00323361">
        <w:rPr>
          <w:bCs/>
        </w:rPr>
        <w:t xml:space="preserve"> </w:t>
      </w:r>
      <w:r w:rsidR="00246997">
        <w:rPr>
          <w:bCs/>
        </w:rPr>
        <w:t>Chris Lindsey</w:t>
      </w:r>
      <w:r w:rsidR="00856C82">
        <w:rPr>
          <w:bCs/>
        </w:rPr>
        <w:t xml:space="preserve">. </w:t>
      </w:r>
      <w:r w:rsidRPr="00323361">
        <w:rPr>
          <w:bCs/>
        </w:rPr>
        <w:t xml:space="preserve"> Motion carried. </w:t>
      </w:r>
      <w:r w:rsidR="00856C82">
        <w:rPr>
          <w:bCs/>
        </w:rPr>
        <w:t xml:space="preserve"> </w:t>
      </w:r>
      <w:r w:rsidRPr="00323361">
        <w:rPr>
          <w:bCs/>
        </w:rPr>
        <w:t xml:space="preserve">Meeting adjourned at </w:t>
      </w:r>
      <w:r w:rsidR="00781549">
        <w:rPr>
          <w:bCs/>
        </w:rPr>
        <w:t>10</w:t>
      </w:r>
      <w:r w:rsidRPr="00323361">
        <w:rPr>
          <w:bCs/>
        </w:rPr>
        <w:t>:</w:t>
      </w:r>
      <w:r w:rsidR="0027439C">
        <w:rPr>
          <w:bCs/>
        </w:rPr>
        <w:t>5</w:t>
      </w:r>
      <w:r w:rsidR="00246997">
        <w:rPr>
          <w:bCs/>
        </w:rPr>
        <w:t>0</w:t>
      </w:r>
      <w:r w:rsidRPr="00323361">
        <w:rPr>
          <w:bCs/>
        </w:rPr>
        <w:t xml:space="preserve"> a.m.</w:t>
      </w:r>
    </w:p>
    <w:sectPr w:rsidR="00F328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2031" w14:textId="77777777" w:rsidR="00B7304F" w:rsidRDefault="00B7304F" w:rsidP="00621F7B">
      <w:pPr>
        <w:spacing w:after="0" w:line="240" w:lineRule="auto"/>
      </w:pPr>
      <w:r>
        <w:separator/>
      </w:r>
    </w:p>
  </w:endnote>
  <w:endnote w:type="continuationSeparator" w:id="0">
    <w:p w14:paraId="3FF9D402" w14:textId="77777777" w:rsidR="00B7304F" w:rsidRDefault="00B7304F" w:rsidP="0062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31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F018C0" w14:textId="0200BF61" w:rsidR="0095432D" w:rsidRDefault="009543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8CCF5F" w14:textId="3540BA91" w:rsidR="00621F7B" w:rsidRPr="00621F7B" w:rsidRDefault="00621F7B" w:rsidP="00621F7B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AFB9" w14:textId="77777777" w:rsidR="00B7304F" w:rsidRDefault="00B7304F" w:rsidP="00621F7B">
      <w:pPr>
        <w:spacing w:after="0" w:line="240" w:lineRule="auto"/>
      </w:pPr>
      <w:r>
        <w:separator/>
      </w:r>
    </w:p>
  </w:footnote>
  <w:footnote w:type="continuationSeparator" w:id="0">
    <w:p w14:paraId="0966CF6A" w14:textId="77777777" w:rsidR="00B7304F" w:rsidRDefault="00B7304F" w:rsidP="0062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D158" w14:textId="465A27F7" w:rsidR="00621F7B" w:rsidRPr="00621F7B" w:rsidRDefault="0095432D" w:rsidP="00621F7B">
    <w:pPr>
      <w:pStyle w:val="Header"/>
      <w:jc w:val="right"/>
      <w:rPr>
        <w:b/>
        <w:sz w:val="22"/>
      </w:rPr>
    </w:pPr>
    <w:r>
      <w:rPr>
        <w:b/>
        <w:sz w:val="22"/>
      </w:rPr>
      <w:t>Approved:  December 13,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526"/>
    <w:multiLevelType w:val="hybridMultilevel"/>
    <w:tmpl w:val="D828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56A0"/>
    <w:multiLevelType w:val="hybridMultilevel"/>
    <w:tmpl w:val="DF36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1A83"/>
    <w:multiLevelType w:val="hybridMultilevel"/>
    <w:tmpl w:val="86B8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3936"/>
    <w:multiLevelType w:val="hybridMultilevel"/>
    <w:tmpl w:val="3604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27274">
    <w:abstractNumId w:val="2"/>
  </w:num>
  <w:num w:numId="2" w16cid:durableId="1786656524">
    <w:abstractNumId w:val="0"/>
  </w:num>
  <w:num w:numId="3" w16cid:durableId="393819505">
    <w:abstractNumId w:val="3"/>
  </w:num>
  <w:num w:numId="4" w16cid:durableId="171114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7B"/>
    <w:rsid w:val="00017ACF"/>
    <w:rsid w:val="000348BD"/>
    <w:rsid w:val="000470A6"/>
    <w:rsid w:val="00085162"/>
    <w:rsid w:val="000C3140"/>
    <w:rsid w:val="000F68E1"/>
    <w:rsid w:val="000F6D18"/>
    <w:rsid w:val="00105711"/>
    <w:rsid w:val="00124539"/>
    <w:rsid w:val="00152F31"/>
    <w:rsid w:val="00174E67"/>
    <w:rsid w:val="00197D1A"/>
    <w:rsid w:val="001B1E56"/>
    <w:rsid w:val="00246997"/>
    <w:rsid w:val="0025785B"/>
    <w:rsid w:val="00264A24"/>
    <w:rsid w:val="0027174F"/>
    <w:rsid w:val="0027439C"/>
    <w:rsid w:val="002A3530"/>
    <w:rsid w:val="002C434D"/>
    <w:rsid w:val="002C6A6E"/>
    <w:rsid w:val="002F1A6F"/>
    <w:rsid w:val="00313D2F"/>
    <w:rsid w:val="00323361"/>
    <w:rsid w:val="003334C0"/>
    <w:rsid w:val="00412837"/>
    <w:rsid w:val="00413C85"/>
    <w:rsid w:val="00452BD8"/>
    <w:rsid w:val="004760C8"/>
    <w:rsid w:val="00486099"/>
    <w:rsid w:val="00491891"/>
    <w:rsid w:val="004E0541"/>
    <w:rsid w:val="004F3AEB"/>
    <w:rsid w:val="00530C10"/>
    <w:rsid w:val="00545CDF"/>
    <w:rsid w:val="00593173"/>
    <w:rsid w:val="005D4B56"/>
    <w:rsid w:val="006108E5"/>
    <w:rsid w:val="00611CD8"/>
    <w:rsid w:val="00621F7B"/>
    <w:rsid w:val="00634E49"/>
    <w:rsid w:val="00643B1E"/>
    <w:rsid w:val="00667135"/>
    <w:rsid w:val="00683E48"/>
    <w:rsid w:val="006A36A4"/>
    <w:rsid w:val="006B7816"/>
    <w:rsid w:val="006D09C0"/>
    <w:rsid w:val="007101C7"/>
    <w:rsid w:val="00730C3D"/>
    <w:rsid w:val="00774DB1"/>
    <w:rsid w:val="00781549"/>
    <w:rsid w:val="0079297B"/>
    <w:rsid w:val="007F1680"/>
    <w:rsid w:val="007F46BB"/>
    <w:rsid w:val="00847864"/>
    <w:rsid w:val="008547EC"/>
    <w:rsid w:val="00855E41"/>
    <w:rsid w:val="00856C82"/>
    <w:rsid w:val="00864266"/>
    <w:rsid w:val="00883264"/>
    <w:rsid w:val="008A7438"/>
    <w:rsid w:val="008F0E2F"/>
    <w:rsid w:val="00915E6F"/>
    <w:rsid w:val="00942253"/>
    <w:rsid w:val="00943851"/>
    <w:rsid w:val="0095432D"/>
    <w:rsid w:val="00987561"/>
    <w:rsid w:val="009E39E8"/>
    <w:rsid w:val="00A56078"/>
    <w:rsid w:val="00A65B54"/>
    <w:rsid w:val="00A71EBB"/>
    <w:rsid w:val="00AB4CE6"/>
    <w:rsid w:val="00AD103F"/>
    <w:rsid w:val="00B22C31"/>
    <w:rsid w:val="00B24D7C"/>
    <w:rsid w:val="00B44B06"/>
    <w:rsid w:val="00B7304F"/>
    <w:rsid w:val="00BB29B3"/>
    <w:rsid w:val="00BC3B93"/>
    <w:rsid w:val="00BE455B"/>
    <w:rsid w:val="00C765CE"/>
    <w:rsid w:val="00C84D1B"/>
    <w:rsid w:val="00CD0EBA"/>
    <w:rsid w:val="00CD69DE"/>
    <w:rsid w:val="00CE023E"/>
    <w:rsid w:val="00D262AB"/>
    <w:rsid w:val="00D43986"/>
    <w:rsid w:val="00D81F56"/>
    <w:rsid w:val="00DA0AD7"/>
    <w:rsid w:val="00DB35CE"/>
    <w:rsid w:val="00DD0301"/>
    <w:rsid w:val="00E24F1C"/>
    <w:rsid w:val="00E47CFF"/>
    <w:rsid w:val="00E63A02"/>
    <w:rsid w:val="00E63BC4"/>
    <w:rsid w:val="00E95837"/>
    <w:rsid w:val="00EB24B7"/>
    <w:rsid w:val="00F1553E"/>
    <w:rsid w:val="00F3283E"/>
    <w:rsid w:val="00F92781"/>
    <w:rsid w:val="00FD1A04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4181"/>
  <w15:chartTrackingRefBased/>
  <w15:docId w15:val="{B5ACD92F-5586-4D54-8159-DB6DE911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6F"/>
    <w:pPr>
      <w:spacing w:after="240" w:line="300" w:lineRule="auto"/>
    </w:pPr>
    <w:rPr>
      <w:rFonts w:ascii="Arial" w:hAnsi="Arial"/>
      <w:spacing w:val="8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561"/>
    <w:pPr>
      <w:keepNext/>
      <w:keepLines/>
      <w:jc w:val="center"/>
      <w:outlineLvl w:val="0"/>
    </w:pPr>
    <w:rPr>
      <w:rFonts w:eastAsiaTheme="majorEastAsia" w:cstheme="majorBidi"/>
      <w:b/>
      <w:color w:val="0046A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53E"/>
    <w:pPr>
      <w:keepNext/>
      <w:keepLines/>
      <w:spacing w:before="40" w:after="0"/>
      <w:outlineLvl w:val="1"/>
    </w:pPr>
    <w:rPr>
      <w:rFonts w:eastAsiaTheme="majorEastAsia" w:cstheme="majorBidi"/>
      <w:b/>
      <w:color w:val="0046A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4C0"/>
    <w:pPr>
      <w:keepNext/>
      <w:keepLines/>
      <w:spacing w:before="40" w:after="0"/>
      <w:outlineLvl w:val="2"/>
    </w:pPr>
    <w:rPr>
      <w:rFonts w:eastAsiaTheme="majorEastAsia" w:cstheme="majorBidi"/>
      <w:b/>
      <w:color w:val="0046A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34C0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46AF"/>
      <w:sz w:val="26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74F"/>
    <w:pPr>
      <w:keepNext/>
      <w:keepLines/>
      <w:spacing w:before="40" w:after="0"/>
      <w:outlineLvl w:val="4"/>
    </w:pPr>
    <w:rPr>
      <w:rFonts w:eastAsiaTheme="majorEastAsia" w:cstheme="majorBidi"/>
      <w:b/>
      <w:color w:val="A4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711"/>
    <w:pPr>
      <w:keepNext/>
      <w:keepLines/>
      <w:spacing w:before="40" w:after="0"/>
      <w:outlineLvl w:val="5"/>
    </w:pPr>
    <w:rPr>
      <w:rFonts w:eastAsiaTheme="majorEastAsia" w:cstheme="majorBidi"/>
      <w:b/>
      <w:color w:val="A4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VRTableAccessible">
    <w:name w:val="OVR Table Accessible"/>
    <w:basedOn w:val="GridTable5Dark-Accent1"/>
    <w:uiPriority w:val="99"/>
    <w:rsid w:val="00E63A02"/>
    <w:pPr>
      <w:spacing w:before="120" w:after="120"/>
    </w:pPr>
    <w:rPr>
      <w:spacing w:val="8"/>
      <w:sz w:val="24"/>
      <w:szCs w:val="20"/>
    </w:rPr>
    <w:tblPr/>
    <w:tcPr>
      <w:shd w:val="clear" w:color="auto" w:fill="FFFFFF" w:themeFill="background1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77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77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77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775"/>
      </w:tcPr>
    </w:tblStylePr>
    <w:tblStylePr w:type="band1Vert">
      <w:tblPr/>
      <w:tcPr>
        <w:shd w:val="clear" w:color="auto" w:fill="97B9FF"/>
      </w:tcPr>
    </w:tblStylePr>
    <w:tblStylePr w:type="band1Horz">
      <w:tblPr/>
      <w:tcPr>
        <w:shd w:val="clear" w:color="auto" w:fill="BDD6EE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2C6A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0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0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0F0" w:themeFill="accent1"/>
      </w:tcPr>
    </w:tblStylePr>
    <w:tblStylePr w:type="band1Vert">
      <w:tblPr/>
      <w:tcPr>
        <w:shd w:val="clear" w:color="auto" w:fill="93BEFF" w:themeFill="accent1" w:themeFillTint="66"/>
      </w:tcPr>
    </w:tblStylePr>
    <w:tblStylePr w:type="band1Horz">
      <w:tblPr/>
      <w:tcPr>
        <w:shd w:val="clear" w:color="auto" w:fill="93BEFF" w:themeFill="accent1" w:themeFillTint="66"/>
      </w:tcPr>
    </w:tblStylePr>
  </w:style>
  <w:style w:type="paragraph" w:styleId="NoSpacing">
    <w:name w:val="No Spacing"/>
    <w:basedOn w:val="Normal"/>
    <w:uiPriority w:val="1"/>
    <w:qFormat/>
    <w:rsid w:val="002717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7561"/>
    <w:rPr>
      <w:rFonts w:ascii="Arial" w:eastAsiaTheme="majorEastAsia" w:hAnsi="Arial" w:cstheme="majorBidi"/>
      <w:b/>
      <w:color w:val="0046AF"/>
      <w:spacing w:val="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53E"/>
    <w:rPr>
      <w:rFonts w:ascii="Arial" w:eastAsiaTheme="majorEastAsia" w:hAnsi="Arial" w:cstheme="majorBidi"/>
      <w:b/>
      <w:color w:val="0046AF"/>
      <w:spacing w:val="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34C0"/>
    <w:rPr>
      <w:rFonts w:ascii="Arial" w:eastAsiaTheme="majorEastAsia" w:hAnsi="Arial" w:cstheme="majorBidi"/>
      <w:b/>
      <w:color w:val="0046AF"/>
      <w:spacing w:val="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34C0"/>
    <w:rPr>
      <w:rFonts w:ascii="Arial" w:eastAsiaTheme="majorEastAsia" w:hAnsi="Arial" w:cstheme="majorBidi"/>
      <w:b/>
      <w:iCs/>
      <w:color w:val="0046AF"/>
      <w:spacing w:val="8"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7174F"/>
    <w:rPr>
      <w:rFonts w:ascii="Arial" w:eastAsiaTheme="majorEastAsia" w:hAnsi="Arial" w:cstheme="majorBidi"/>
      <w:b/>
      <w:color w:val="A40000"/>
      <w:spacing w:val="8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711"/>
    <w:rPr>
      <w:rFonts w:ascii="Arial" w:eastAsiaTheme="majorEastAsia" w:hAnsi="Arial" w:cstheme="majorBidi"/>
      <w:b/>
      <w:color w:val="A40000"/>
      <w:spacing w:val="8"/>
      <w:sz w:val="24"/>
      <w:u w:val="single"/>
    </w:rPr>
  </w:style>
  <w:style w:type="paragraph" w:customStyle="1" w:styleId="LargeText">
    <w:name w:val="Large Text"/>
    <w:basedOn w:val="Normal"/>
    <w:link w:val="LargeTextChar"/>
    <w:qFormat/>
    <w:rsid w:val="00105711"/>
    <w:rPr>
      <w:sz w:val="36"/>
    </w:rPr>
  </w:style>
  <w:style w:type="paragraph" w:customStyle="1" w:styleId="EnlargedText">
    <w:name w:val="Enlarged Text"/>
    <w:basedOn w:val="LargeText"/>
    <w:link w:val="EnlargedTextChar"/>
    <w:qFormat/>
    <w:rsid w:val="00105711"/>
    <w:rPr>
      <w:sz w:val="28"/>
    </w:rPr>
  </w:style>
  <w:style w:type="character" w:customStyle="1" w:styleId="LargeTextChar">
    <w:name w:val="Large Text Char"/>
    <w:basedOn w:val="DefaultParagraphFont"/>
    <w:link w:val="LargeText"/>
    <w:rsid w:val="00105711"/>
    <w:rPr>
      <w:rFonts w:ascii="Arial" w:hAnsi="Arial"/>
      <w:spacing w:val="8"/>
      <w:sz w:val="36"/>
    </w:rPr>
  </w:style>
  <w:style w:type="character" w:customStyle="1" w:styleId="EnlargedTextChar">
    <w:name w:val="Enlarged Text Char"/>
    <w:basedOn w:val="LargeTextChar"/>
    <w:link w:val="EnlargedText"/>
    <w:rsid w:val="00105711"/>
    <w:rPr>
      <w:rFonts w:ascii="Arial" w:hAnsi="Arial"/>
      <w:spacing w:val="8"/>
      <w:sz w:val="28"/>
    </w:rPr>
  </w:style>
  <w:style w:type="paragraph" w:styleId="ListParagraph">
    <w:name w:val="List Paragraph"/>
    <w:basedOn w:val="Normal"/>
    <w:uiPriority w:val="34"/>
    <w:qFormat/>
    <w:rsid w:val="00621F7B"/>
    <w:pPr>
      <w:spacing w:after="120"/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B29B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9B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53E"/>
    <w:pPr>
      <w:numPr>
        <w:ilvl w:val="1"/>
      </w:numPr>
      <w:spacing w:after="160"/>
    </w:pPr>
    <w:rPr>
      <w:rFonts w:eastAsiaTheme="minorEastAsia"/>
      <w:color w:val="0046AF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553E"/>
    <w:rPr>
      <w:rFonts w:ascii="Arial" w:eastAsiaTheme="minorEastAsia" w:hAnsi="Arial"/>
      <w:color w:val="0046AF"/>
      <w:spacing w:val="15"/>
    </w:rPr>
  </w:style>
  <w:style w:type="character" w:styleId="Strong">
    <w:name w:val="Strong"/>
    <w:basedOn w:val="DefaultParagraphFont"/>
    <w:uiPriority w:val="22"/>
    <w:qFormat/>
    <w:rsid w:val="00452BD8"/>
    <w:rPr>
      <w:b/>
      <w:bCs/>
      <w:color w:val="000000" w:themeColor="text1"/>
      <w:u w:val="single"/>
    </w:rPr>
  </w:style>
  <w:style w:type="character" w:styleId="IntenseEmphasis">
    <w:name w:val="Intense Emphasis"/>
    <w:basedOn w:val="DefaultParagraphFont"/>
    <w:uiPriority w:val="21"/>
    <w:qFormat/>
    <w:rsid w:val="00452BD8"/>
    <w:rPr>
      <w:b/>
      <w:i/>
      <w:iCs/>
      <w:color w:val="0046AF"/>
    </w:rPr>
  </w:style>
  <w:style w:type="character" w:styleId="Emphasis">
    <w:name w:val="Emphasis"/>
    <w:basedOn w:val="DefaultParagraphFont"/>
    <w:uiPriority w:val="20"/>
    <w:qFormat/>
    <w:rsid w:val="00F1553E"/>
    <w:rPr>
      <w:i/>
      <w:iCs/>
      <w:color w:val="0046AF"/>
    </w:rPr>
  </w:style>
  <w:style w:type="character" w:styleId="SubtleEmphasis">
    <w:name w:val="Subtle Emphasis"/>
    <w:basedOn w:val="DefaultParagraphFont"/>
    <w:uiPriority w:val="19"/>
    <w:qFormat/>
    <w:rsid w:val="00BB29B3"/>
    <w:rPr>
      <w:i/>
      <w:iCs/>
      <w:color w:val="262626" w:themeColor="text1" w:themeTint="D9"/>
    </w:rPr>
  </w:style>
  <w:style w:type="paragraph" w:styleId="Quote">
    <w:name w:val="Quote"/>
    <w:basedOn w:val="Normal"/>
    <w:next w:val="Normal"/>
    <w:link w:val="QuoteChar"/>
    <w:uiPriority w:val="29"/>
    <w:qFormat/>
    <w:rsid w:val="00F1553E"/>
    <w:pPr>
      <w:spacing w:before="200" w:after="160"/>
      <w:ind w:left="864" w:right="864"/>
      <w:jc w:val="center"/>
    </w:pPr>
    <w:rPr>
      <w:i/>
      <w:iCs/>
      <w:color w:val="0046AF"/>
    </w:rPr>
  </w:style>
  <w:style w:type="character" w:customStyle="1" w:styleId="QuoteChar">
    <w:name w:val="Quote Char"/>
    <w:basedOn w:val="DefaultParagraphFont"/>
    <w:link w:val="Quote"/>
    <w:uiPriority w:val="29"/>
    <w:rsid w:val="00F1553E"/>
    <w:rPr>
      <w:rFonts w:ascii="Arial" w:hAnsi="Arial"/>
      <w:i/>
      <w:iCs/>
      <w:color w:val="0046AF"/>
      <w:spacing w:val="8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BD8"/>
    <w:pPr>
      <w:pBdr>
        <w:top w:val="single" w:sz="4" w:space="10" w:color="0046AF"/>
        <w:bottom w:val="single" w:sz="4" w:space="10" w:color="0046AF"/>
      </w:pBdr>
      <w:spacing w:before="360" w:after="360"/>
      <w:ind w:left="864" w:right="864"/>
    </w:pPr>
    <w:rPr>
      <w:i/>
      <w:iCs/>
      <w:color w:val="0046A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BD8"/>
    <w:rPr>
      <w:rFonts w:ascii="Arial" w:hAnsi="Arial"/>
      <w:i/>
      <w:iCs/>
      <w:color w:val="0046AF"/>
      <w:spacing w:val="8"/>
      <w:sz w:val="24"/>
    </w:rPr>
  </w:style>
  <w:style w:type="character" w:styleId="IntenseReference">
    <w:name w:val="Intense Reference"/>
    <w:basedOn w:val="DefaultParagraphFont"/>
    <w:uiPriority w:val="32"/>
    <w:qFormat/>
    <w:rsid w:val="00F1553E"/>
    <w:rPr>
      <w:b/>
      <w:bCs/>
      <w:smallCaps/>
      <w:color w:val="0046AF"/>
      <w:spacing w:val="5"/>
    </w:rPr>
  </w:style>
  <w:style w:type="character" w:styleId="Hyperlink">
    <w:name w:val="Hyperlink"/>
    <w:basedOn w:val="DefaultParagraphFont"/>
    <w:uiPriority w:val="99"/>
    <w:unhideWhenUsed/>
    <w:rsid w:val="00D262AB"/>
    <w:rPr>
      <w:color w:val="0000CD" w:themeColor="hyperlink"/>
      <w:u w:val="single"/>
    </w:rPr>
  </w:style>
  <w:style w:type="paragraph" w:customStyle="1" w:styleId="Style1">
    <w:name w:val="Style1"/>
    <w:basedOn w:val="Normal"/>
    <w:link w:val="Style1Char"/>
    <w:rsid w:val="00491891"/>
    <w:rPr>
      <w:b/>
    </w:rPr>
  </w:style>
  <w:style w:type="character" w:customStyle="1" w:styleId="Style1Char">
    <w:name w:val="Style1 Char"/>
    <w:basedOn w:val="DefaultParagraphFont"/>
    <w:link w:val="Style1"/>
    <w:rsid w:val="00491891"/>
    <w:rPr>
      <w:rFonts w:ascii="Times New Roman" w:hAnsi="Times New Roman"/>
      <w:b/>
      <w:spacing w:val="8"/>
      <w:sz w:val="24"/>
    </w:rPr>
  </w:style>
  <w:style w:type="character" w:styleId="SubtleReference">
    <w:name w:val="Subtle Reference"/>
    <w:basedOn w:val="DefaultParagraphFont"/>
    <w:uiPriority w:val="31"/>
    <w:qFormat/>
    <w:rsid w:val="00F1553E"/>
    <w:rPr>
      <w:smallCaps/>
      <w:color w:val="0046AF"/>
    </w:rPr>
  </w:style>
  <w:style w:type="paragraph" w:styleId="Header">
    <w:name w:val="header"/>
    <w:basedOn w:val="Normal"/>
    <w:link w:val="HeaderChar"/>
    <w:uiPriority w:val="99"/>
    <w:unhideWhenUsed/>
    <w:rsid w:val="00621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F7B"/>
    <w:rPr>
      <w:rFonts w:ascii="Arial" w:hAnsi="Arial"/>
      <w:spacing w:val="8"/>
      <w:sz w:val="24"/>
    </w:rPr>
  </w:style>
  <w:style w:type="paragraph" w:styleId="Footer">
    <w:name w:val="footer"/>
    <w:basedOn w:val="Normal"/>
    <w:link w:val="FooterChar"/>
    <w:uiPriority w:val="99"/>
    <w:unhideWhenUsed/>
    <w:rsid w:val="00621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7B"/>
    <w:rPr>
      <w:rFonts w:ascii="Arial" w:hAnsi="Arial"/>
      <w:spacing w:val="8"/>
      <w:sz w:val="24"/>
    </w:rPr>
  </w:style>
  <w:style w:type="table" w:styleId="TableGrid">
    <w:name w:val="Table Grid"/>
    <w:basedOn w:val="TableNormal"/>
    <w:uiPriority w:val="39"/>
    <w:rsid w:val="00E2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7F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</w:rPr>
  </w:style>
  <w:style w:type="character" w:customStyle="1" w:styleId="cf01">
    <w:name w:val="cf01"/>
    <w:basedOn w:val="DefaultParagraphFont"/>
    <w:rsid w:val="007F168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Custom 1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0F0"/>
      </a:accent1>
      <a:accent2>
        <a:srgbClr val="F0D40E"/>
      </a:accent2>
      <a:accent3>
        <a:srgbClr val="CC90F2"/>
      </a:accent3>
      <a:accent4>
        <a:srgbClr val="97B9FF"/>
      </a:accent4>
      <a:accent5>
        <a:srgbClr val="D5C8A1"/>
      </a:accent5>
      <a:accent6>
        <a:srgbClr val="CBFD75"/>
      </a:accent6>
      <a:hlink>
        <a:srgbClr val="0000CD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9A2429B168448968F66AAB2DECFAF" ma:contentTypeVersion="0" ma:contentTypeDescription="Create a new document." ma:contentTypeScope="" ma:versionID="408cc3d17287d73dec3467002c8f3e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03B50-1D3C-4098-AE08-2453BD338C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D06D5-C24F-4756-B9BD-F52134411410}"/>
</file>

<file path=customXml/itemProps3.xml><?xml version="1.0" encoding="utf-8"?>
<ds:datastoreItem xmlns:ds="http://schemas.openxmlformats.org/officeDocument/2006/customXml" ds:itemID="{7CAE08DA-8E4D-4E19-9EFA-9AE696E3422B}"/>
</file>

<file path=customXml/itemProps4.xml><?xml version="1.0" encoding="utf-8"?>
<ds:datastoreItem xmlns:ds="http://schemas.openxmlformats.org/officeDocument/2006/customXml" ds:itemID="{3B90D7F9-7691-480E-B36A-CA590AEC3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KATLC Board of Directors Meeting | Minutes - INSERT MEETING DATE HERE</vt:lpstr>
    </vt:vector>
  </TitlesOfParts>
  <Company>Commonwealth of Kentucky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KATLC Board of Directors Meeting | Minutes - INSERT MEETING DATE HERE</dc:title>
  <dc:subject/>
  <dc:creator>Brown, James A (OVR)</dc:creator>
  <cp:keywords/>
  <dc:description/>
  <cp:lastModifiedBy>Richardson, Sarah F (ELC)</cp:lastModifiedBy>
  <cp:revision>7</cp:revision>
  <cp:lastPrinted>2023-12-06T13:56:00Z</cp:lastPrinted>
  <dcterms:created xsi:type="dcterms:W3CDTF">2023-12-06T11:25:00Z</dcterms:created>
  <dcterms:modified xsi:type="dcterms:W3CDTF">2023-12-13T16:05:00Z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0x01010061D9A2429B168448968F66AAB2DECFAF</vt:lpwstr>
  </property>
</Properties>
</file>